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80786">
      <w:pPr>
        <w:keepNext w:val="0"/>
        <w:keepLines w:val="0"/>
        <w:widowControl/>
        <w:suppressLineNumbers w:val="0"/>
        <w:jc w:val="left"/>
        <w:rPr>
          <w:rFonts w:hint="default" w:ascii="Times New Roman" w:hAnsi="Times New Roman" w:eastAsia="宋体" w:cs="Times New Roman"/>
          <w:color w:val="000000"/>
          <w:kern w:val="0"/>
          <w:sz w:val="20"/>
          <w:szCs w:val="20"/>
          <w:highlight w:val="none"/>
          <w:lang w:val="en-US" w:eastAsia="zh-CN" w:bidi="ar"/>
        </w:rPr>
      </w:pPr>
      <w:r>
        <w:rPr>
          <w:rFonts w:hint="default" w:ascii="Times New Roman" w:hAnsi="Times New Roman" w:eastAsia="宋体" w:cs="Times New Roman"/>
          <w:color w:val="000000"/>
          <w:kern w:val="0"/>
          <w:sz w:val="20"/>
          <w:szCs w:val="20"/>
          <w:highlight w:val="none"/>
          <w:lang w:val="en-US" w:eastAsia="zh-CN" w:bidi="ar"/>
        </w:rPr>
        <w:t xml:space="preserve">ICS </w:t>
      </w:r>
    </w:p>
    <w:p w14:paraId="1FD417D3">
      <w:pPr>
        <w:keepNext w:val="0"/>
        <w:keepLines w:val="0"/>
        <w:widowControl/>
        <w:suppressLineNumbers w:val="0"/>
        <w:jc w:val="left"/>
        <w:rPr>
          <w:highlight w:val="none"/>
        </w:rPr>
      </w:pPr>
      <w:r>
        <w:rPr>
          <w:rFonts w:hint="eastAsia" w:ascii="Times New Roman" w:hAnsi="Times New Roman" w:eastAsia="宋体" w:cs="Times New Roman"/>
          <w:color w:val="000000"/>
          <w:kern w:val="0"/>
          <w:sz w:val="20"/>
          <w:szCs w:val="20"/>
          <w:highlight w:val="none"/>
          <w:lang w:val="en-US" w:eastAsia="zh-CN" w:bidi="ar"/>
        </w:rPr>
        <w:t>CCS</w:t>
      </w:r>
      <w:r>
        <w:rPr>
          <w:rFonts w:ascii="黑体" w:hAnsi="宋体" w:eastAsia="黑体" w:cs="黑体"/>
          <w:color w:val="000000"/>
          <w:kern w:val="0"/>
          <w:sz w:val="20"/>
          <w:szCs w:val="20"/>
          <w:highlight w:val="none"/>
          <w:lang w:val="en-US" w:eastAsia="zh-CN" w:bidi="ar"/>
        </w:rPr>
        <w:t xml:space="preserve"> </w:t>
      </w:r>
    </w:p>
    <w:p w14:paraId="2267B542">
      <w:pPr>
        <w:jc w:val="both"/>
        <w:rPr>
          <w:rFonts w:hint="eastAsia" w:ascii="黑体" w:hAnsi="宋体" w:eastAsia="黑体" w:cs="黑体"/>
          <w:color w:val="000000"/>
          <w:kern w:val="0"/>
          <w:sz w:val="20"/>
          <w:szCs w:val="20"/>
          <w:highlight w:val="none"/>
          <w:lang w:val="en-US" w:eastAsia="zh-CN" w:bidi="ar"/>
        </w:rPr>
      </w:pPr>
    </w:p>
    <w:p w14:paraId="7E8E0F9A">
      <w:pPr>
        <w:jc w:val="both"/>
        <w:rPr>
          <w:rFonts w:hint="eastAsia" w:ascii="黑体" w:hAnsi="宋体" w:eastAsia="黑体" w:cs="黑体"/>
          <w:color w:val="000000"/>
          <w:kern w:val="0"/>
          <w:sz w:val="20"/>
          <w:szCs w:val="20"/>
          <w:highlight w:val="none"/>
          <w:lang w:val="en-US" w:eastAsia="zh-CN" w:bidi="ar"/>
        </w:rPr>
      </w:pPr>
    </w:p>
    <w:p w14:paraId="7642CDD8">
      <w:pPr>
        <w:jc w:val="both"/>
        <w:rPr>
          <w:rFonts w:hint="default" w:ascii="黑体" w:hAnsi="宋体" w:eastAsia="黑体" w:cs="黑体"/>
          <w:color w:val="000000"/>
          <w:kern w:val="0"/>
          <w:sz w:val="20"/>
          <w:szCs w:val="20"/>
          <w:highlight w:val="none"/>
          <w:lang w:val="en-US" w:eastAsia="zh-CN" w:bidi="ar"/>
        </w:rPr>
      </w:pPr>
    </w:p>
    <w:p w14:paraId="2983F0FC">
      <w:pPr>
        <w:jc w:val="center"/>
        <w:rPr>
          <w:rFonts w:hint="eastAsia" w:ascii="黑体" w:hAnsi="黑体" w:eastAsia="黑体" w:cs="黑体"/>
          <w:color w:val="auto"/>
          <w:spacing w:val="0"/>
          <w:w w:val="100"/>
          <w:kern w:val="52"/>
          <w:sz w:val="48"/>
          <w:szCs w:val="48"/>
          <w:highlight w:val="none"/>
        </w:rPr>
      </w:pPr>
      <w:r>
        <w:rPr>
          <w:rFonts w:hint="eastAsia" w:ascii="黑体" w:hAnsi="黑体" w:eastAsia="黑体" w:cs="黑体"/>
          <w:color w:val="auto"/>
          <w:spacing w:val="0"/>
          <w:w w:val="100"/>
          <w:kern w:val="52"/>
          <w:sz w:val="48"/>
          <w:szCs w:val="48"/>
          <w:highlight w:val="none"/>
          <w:lang w:eastAsia="zh-CN"/>
        </w:rPr>
        <w:t>河北省质量文化协会</w:t>
      </w:r>
      <w:r>
        <w:rPr>
          <w:rFonts w:hint="eastAsia" w:ascii="黑体" w:hAnsi="黑体" w:eastAsia="黑体" w:cs="黑体"/>
          <w:color w:val="auto"/>
          <w:spacing w:val="0"/>
          <w:w w:val="100"/>
          <w:kern w:val="52"/>
          <w:sz w:val="48"/>
          <w:szCs w:val="48"/>
          <w:highlight w:val="none"/>
        </w:rPr>
        <w:t>团体标准</w:t>
      </w:r>
    </w:p>
    <w:p w14:paraId="01306517">
      <w:pPr>
        <w:keepNext w:val="0"/>
        <w:keepLines w:val="0"/>
        <w:widowControl/>
        <w:suppressLineNumbers w:val="0"/>
        <w:jc w:val="right"/>
        <w:rPr>
          <w:highlight w:val="none"/>
        </w:rPr>
      </w:pPr>
      <w:r>
        <w:rPr>
          <w:rFonts w:ascii="兰米正黑体" w:hAnsi="黑体" w:eastAsia="兰米正黑体" w:cs="Calibri"/>
          <w:color w:val="auto"/>
          <w:w w:val="140"/>
          <w:kern w:val="52"/>
          <w:sz w:val="52"/>
          <w:szCs w:val="48"/>
          <w:highlight w:val="none"/>
        </w:rPr>
        <mc:AlternateContent>
          <mc:Choice Requires="wps">
            <w:drawing>
              <wp:anchor distT="0" distB="0" distL="114935" distR="114935" simplePos="0" relativeHeight="251659264" behindDoc="1" locked="0" layoutInCell="1" allowOverlap="1">
                <wp:simplePos x="0" y="0"/>
                <wp:positionH relativeFrom="page">
                  <wp:posOffset>804545</wp:posOffset>
                </wp:positionH>
                <wp:positionV relativeFrom="page">
                  <wp:posOffset>3071495</wp:posOffset>
                </wp:positionV>
                <wp:extent cx="6120130" cy="0"/>
                <wp:effectExtent l="0" t="6350" r="0" b="6350"/>
                <wp:wrapNone/>
                <wp:docPr id="1" name="Line 11"/>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63.35pt;margin-top:241.85pt;height:0pt;width:481.9pt;mso-position-horizontal-relative:page;mso-position-vertical-relative:page;z-index:-251657216;mso-width-relative:page;mso-height-relative:page;" filled="f" stroked="t" coordsize="21600,21600" o:gfxdata="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3wflNkAAAAMAQAADwAAAAAA&#10;AAABACAAAAAiAAAAZHJzL2Rvd25yZXYueG1sUEsBAhQAFAAAAAgAh07iQNaTwHDZAQAA2wMAAA4A&#10;AAAAAAAAAQAgAAAAKAEAAGRycy9lMm9Eb2MueG1sUEsFBgAAAAAGAAYAWQEAAHMFAAAAAA==&#10;">
                <v:fill on="f" focussize="0,0"/>
                <v:stroke weight="1pt" color="#000000" joinstyle="round"/>
                <v:imagedata o:title=""/>
                <o:lock v:ext="edit" aspectratio="f"/>
              </v:line>
            </w:pict>
          </mc:Fallback>
        </mc:AlternateContent>
      </w:r>
      <w:r>
        <w:rPr>
          <w:rFonts w:hint="eastAsia" w:ascii="宋体" w:hAnsi="宋体" w:eastAsia="宋体" w:cs="宋体"/>
          <w:color w:val="000000"/>
          <w:kern w:val="0"/>
          <w:sz w:val="28"/>
          <w:szCs w:val="28"/>
          <w:highlight w:val="none"/>
          <w:lang w:val="en-US" w:eastAsia="zh-CN" w:bidi="ar"/>
        </w:rPr>
        <w:t>T/HBZLWH 001-2024</w:t>
      </w:r>
    </w:p>
    <w:p w14:paraId="57601AC3">
      <w:pPr>
        <w:jc w:val="center"/>
        <w:rPr>
          <w:rFonts w:hint="eastAsia" w:ascii="黑体" w:hAnsi="黑体" w:eastAsia="黑体" w:cs="黑体"/>
          <w:color w:val="auto"/>
          <w:spacing w:val="0"/>
          <w:w w:val="100"/>
          <w:kern w:val="52"/>
          <w:sz w:val="52"/>
          <w:szCs w:val="48"/>
        </w:rPr>
      </w:pPr>
    </w:p>
    <w:p w14:paraId="6813EDF8">
      <w:pPr>
        <w:rPr>
          <w:rFonts w:hint="eastAsia" w:ascii="黑体" w:hAnsi="黑体" w:eastAsia="黑体" w:cs="黑体"/>
          <w:sz w:val="72"/>
          <w:szCs w:val="72"/>
          <w:lang w:eastAsia="zh-CN"/>
        </w:rPr>
      </w:pPr>
    </w:p>
    <w:p w14:paraId="79F287C7">
      <w:pPr>
        <w:jc w:val="center"/>
        <w:rPr>
          <w:rFonts w:hint="eastAsia" w:ascii="黑体" w:hAnsi="黑体" w:eastAsia="黑体" w:cs="黑体"/>
          <w:sz w:val="44"/>
          <w:szCs w:val="44"/>
          <w:lang w:eastAsia="zh-CN"/>
        </w:rPr>
      </w:pPr>
      <w:bookmarkStart w:id="11" w:name="_GoBack"/>
      <w:r>
        <w:rPr>
          <w:rFonts w:hint="eastAsia" w:ascii="黑体" w:hAnsi="黑体" w:eastAsia="黑体" w:cs="黑体"/>
          <w:sz w:val="44"/>
          <w:szCs w:val="44"/>
          <w:lang w:eastAsia="zh-CN"/>
        </w:rPr>
        <w:t>污水、污泥中总大肠菌群、粪大肠菌群和大肠埃希氏菌的测定</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荧光光度法</w:t>
      </w:r>
    </w:p>
    <w:bookmarkEnd w:id="11"/>
    <w:p w14:paraId="1EC55C37">
      <w:pPr>
        <w:keepNext w:val="0"/>
        <w:keepLines w:val="0"/>
        <w:widowControl/>
        <w:suppressLineNumbers w:val="0"/>
        <w:jc w:val="center"/>
        <w:rPr>
          <w:rFonts w:hint="eastAsia"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Determination of total coliforms, fecal coliforms, and Escherichia coli in sewage and sludge by fluorescence spectrophotometry</w:t>
      </w:r>
    </w:p>
    <w:p w14:paraId="60971963">
      <w:pPr>
        <w:rPr>
          <w:rFonts w:hint="eastAsia"/>
          <w:lang w:eastAsia="zh-CN"/>
        </w:rPr>
      </w:pPr>
    </w:p>
    <w:p w14:paraId="408774E3">
      <w:pPr>
        <w:rPr>
          <w:rFonts w:hint="eastAsia"/>
          <w:lang w:eastAsia="zh-CN"/>
        </w:rPr>
      </w:pPr>
    </w:p>
    <w:p w14:paraId="75370E62">
      <w:pPr>
        <w:rPr>
          <w:rFonts w:hint="eastAsia"/>
          <w:lang w:eastAsia="zh-CN"/>
        </w:rPr>
      </w:pPr>
    </w:p>
    <w:p w14:paraId="15CA74EA">
      <w:pPr>
        <w:jc w:val="center"/>
        <w:rPr>
          <w:rFonts w:hint="eastAsia"/>
          <w:sz w:val="32"/>
          <w:szCs w:val="32"/>
          <w:lang w:eastAsia="zh-CN"/>
        </w:rPr>
      </w:pPr>
      <w:r>
        <w:rPr>
          <w:rFonts w:hint="eastAsia"/>
          <w:sz w:val="32"/>
          <w:szCs w:val="32"/>
          <w:lang w:eastAsia="zh-CN"/>
        </w:rPr>
        <w:t>（征求意见稿）</w:t>
      </w:r>
    </w:p>
    <w:p w14:paraId="1786F0DF">
      <w:pPr>
        <w:rPr>
          <w:rFonts w:hint="eastAsia"/>
          <w:lang w:eastAsia="zh-CN"/>
        </w:rPr>
      </w:pPr>
    </w:p>
    <w:p w14:paraId="2DF44B20">
      <w:pPr>
        <w:rPr>
          <w:rFonts w:hint="eastAsia"/>
          <w:lang w:eastAsia="zh-CN"/>
        </w:rPr>
      </w:pPr>
    </w:p>
    <w:p w14:paraId="6D5A8B00">
      <w:pPr>
        <w:rPr>
          <w:rFonts w:hint="eastAsia"/>
          <w:lang w:eastAsia="zh-CN"/>
        </w:rPr>
      </w:pPr>
    </w:p>
    <w:p w14:paraId="3BC3899D">
      <w:pPr>
        <w:rPr>
          <w:rFonts w:hint="eastAsia"/>
          <w:lang w:eastAsia="zh-CN"/>
        </w:rPr>
      </w:pPr>
    </w:p>
    <w:p w14:paraId="61858992">
      <w:pPr>
        <w:rPr>
          <w:rFonts w:hint="eastAsia"/>
          <w:lang w:eastAsia="zh-CN"/>
        </w:rPr>
      </w:pPr>
    </w:p>
    <w:p w14:paraId="36BAEF1E">
      <w:pPr>
        <w:rPr>
          <w:rFonts w:hint="eastAsia"/>
          <w:lang w:eastAsia="zh-CN"/>
        </w:rPr>
      </w:pPr>
    </w:p>
    <w:p w14:paraId="77298733">
      <w:pPr>
        <w:rPr>
          <w:rFonts w:hint="eastAsia"/>
          <w:lang w:eastAsia="zh-CN"/>
        </w:rPr>
      </w:pPr>
    </w:p>
    <w:p w14:paraId="30583154">
      <w:pPr>
        <w:rPr>
          <w:rFonts w:hint="eastAsia"/>
          <w:lang w:eastAsia="zh-CN"/>
        </w:rPr>
      </w:pPr>
    </w:p>
    <w:p w14:paraId="21D97258">
      <w:pPr>
        <w:rPr>
          <w:rFonts w:hint="eastAsia"/>
          <w:lang w:eastAsia="zh-CN"/>
        </w:rPr>
      </w:pPr>
    </w:p>
    <w:p w14:paraId="1CC8A1EE">
      <w:pPr>
        <w:rPr>
          <w:rFonts w:hint="eastAsia"/>
          <w:lang w:eastAsia="zh-CN"/>
        </w:rPr>
      </w:pPr>
    </w:p>
    <w:p w14:paraId="43EBE3FA">
      <w:pPr>
        <w:rPr>
          <w:rFonts w:hint="eastAsia"/>
          <w:lang w:eastAsia="zh-CN"/>
        </w:rPr>
      </w:pPr>
    </w:p>
    <w:p w14:paraId="3FB4EAB2">
      <w:pPr>
        <w:jc w:val="center"/>
        <w:rPr>
          <w:rFonts w:hint="eastAsia" w:ascii="黑体" w:hAnsi="黑体" w:eastAsia="黑体" w:cs="黑体"/>
          <w:sz w:val="28"/>
          <w:szCs w:val="20"/>
        </w:rPr>
      </w:pPr>
      <w:r>
        <w:rPr>
          <w:rFonts w:hint="eastAsia" w:ascii="黑体" w:hAnsi="黑体" w:eastAsia="黑体" w:cs="黑体"/>
          <w:color w:val="auto"/>
          <w:w w:val="140"/>
          <w:kern w:val="52"/>
          <w:sz w:val="52"/>
          <w:szCs w:val="48"/>
          <w:highlight w:val="yellow"/>
        </w:rPr>
        <mc:AlternateContent>
          <mc:Choice Requires="wps">
            <w:drawing>
              <wp:anchor distT="0" distB="0" distL="114935" distR="114935" simplePos="0" relativeHeight="251660288" behindDoc="1" locked="0" layoutInCell="1" allowOverlap="1">
                <wp:simplePos x="0" y="0"/>
                <wp:positionH relativeFrom="page">
                  <wp:posOffset>737870</wp:posOffset>
                </wp:positionH>
                <wp:positionV relativeFrom="page">
                  <wp:posOffset>9204325</wp:posOffset>
                </wp:positionV>
                <wp:extent cx="6120130" cy="0"/>
                <wp:effectExtent l="0" t="6350" r="0" b="6350"/>
                <wp:wrapNone/>
                <wp:docPr id="4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a:effectLst/>
                      </wps:spPr>
                      <wps:bodyPr/>
                    </wps:wsp>
                  </a:graphicData>
                </a:graphic>
              </wp:anchor>
            </w:drawing>
          </mc:Choice>
          <mc:Fallback>
            <w:pict>
              <v:line id="Line 11" o:spid="_x0000_s1026" o:spt="20" style="position:absolute;left:0pt;margin-left:58.1pt;margin-top:724.75pt;height:0pt;width:481.9pt;mso-position-horizontal-relative:page;mso-position-vertical-relative:page;z-index:-251656192;mso-width-relative:page;mso-height-relative:page;" filled="f" stroked="t" coordsize="21600,21600" o:gfxdata="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sAYYfZAAAADgEAAA8AAAAAAAAAAQAgAAAAIgAA&#10;AGRycy9kb3ducmV2LnhtbFBLAQIUABQAAAAIAIdO4kB3Rbg+zgEAALADAAAOAAAAAAAAAAEAIAAA&#10;ACgBAABkcnMvZTJvRG9jLnhtbFBLBQYAAAAABgAGAFkBAABoBQAAAAA=&#10;">
                <v:fill on="f" focussize="0,0"/>
                <v:stroke weight="1pt" color="#000000" joinstyle="round"/>
                <v:imagedata o:title=""/>
                <o:lock v:ext="edit" aspectratio="f"/>
              </v:line>
            </w:pict>
          </mc:Fallback>
        </mc:AlternateContent>
      </w:r>
      <w:r>
        <w:rPr>
          <w:rFonts w:hint="eastAsia" w:ascii="黑体" w:hAnsi="黑体" w:eastAsia="黑体" w:cs="黑体"/>
          <w:sz w:val="28"/>
          <w:szCs w:val="36"/>
        </w:rPr>
        <w:t>202</w:t>
      </w:r>
      <w:r>
        <w:rPr>
          <w:rFonts w:hint="eastAsia" w:ascii="黑体" w:hAnsi="黑体" w:eastAsia="黑体" w:cs="黑体"/>
          <w:sz w:val="28"/>
          <w:szCs w:val="36"/>
          <w:lang w:val="en-US" w:eastAsia="zh-CN"/>
        </w:rPr>
        <w:t>4</w:t>
      </w:r>
      <w:r>
        <w:rPr>
          <w:rFonts w:hint="eastAsia" w:ascii="黑体" w:hAnsi="黑体" w:eastAsia="黑体" w:cs="黑体"/>
          <w:sz w:val="28"/>
          <w:szCs w:val="36"/>
        </w:rPr>
        <w:t>-</w:t>
      </w:r>
      <w:r>
        <w:rPr>
          <w:rFonts w:hint="eastAsia" w:ascii="黑体" w:hAnsi="黑体" w:eastAsia="黑体" w:cs="黑体"/>
          <w:sz w:val="28"/>
          <w:szCs w:val="36"/>
          <w:lang w:val="en-US" w:eastAsia="zh-CN"/>
        </w:rPr>
        <w:t>0*</w:t>
      </w:r>
      <w:r>
        <w:rPr>
          <w:rFonts w:hint="eastAsia" w:ascii="黑体" w:hAnsi="黑体" w:eastAsia="黑体" w:cs="黑体"/>
          <w:sz w:val="28"/>
          <w:szCs w:val="36"/>
        </w:rPr>
        <w:t>-</w:t>
      </w:r>
      <w:r>
        <w:rPr>
          <w:rFonts w:hint="eastAsia" w:ascii="黑体" w:hAnsi="黑体" w:eastAsia="黑体" w:cs="黑体"/>
          <w:sz w:val="28"/>
          <w:szCs w:val="36"/>
          <w:lang w:val="en-US" w:eastAsia="zh-CN"/>
        </w:rPr>
        <w:t>**</w:t>
      </w:r>
      <w:r>
        <w:rPr>
          <w:rFonts w:hint="eastAsia" w:ascii="黑体" w:hAnsi="黑体" w:eastAsia="黑体" w:cs="黑体"/>
          <w:sz w:val="28"/>
          <w:szCs w:val="36"/>
        </w:rPr>
        <w:t xml:space="preserve"> 发布</w:t>
      </w:r>
      <w:r>
        <w:rPr>
          <w:rFonts w:hint="eastAsia" w:ascii="黑体" w:hAnsi="黑体" w:eastAsia="黑体" w:cs="黑体"/>
          <w:sz w:val="28"/>
          <w:szCs w:val="36"/>
          <w:lang w:val="en-US" w:eastAsia="zh-CN"/>
        </w:rPr>
        <w:t xml:space="preserve">                             </w:t>
      </w:r>
      <w:r>
        <w:rPr>
          <w:rFonts w:hint="eastAsia" w:ascii="黑体" w:hAnsi="黑体" w:eastAsia="黑体" w:cs="黑体"/>
          <w:sz w:val="28"/>
          <w:szCs w:val="20"/>
        </w:rPr>
        <w:t>202</w:t>
      </w:r>
      <w:r>
        <w:rPr>
          <w:rFonts w:hint="eastAsia" w:ascii="黑体" w:hAnsi="黑体" w:eastAsia="黑体" w:cs="黑体"/>
          <w:sz w:val="28"/>
          <w:szCs w:val="20"/>
          <w:lang w:val="en-US" w:eastAsia="zh-CN"/>
        </w:rPr>
        <w:t>4</w:t>
      </w:r>
      <w:r>
        <w:rPr>
          <w:rFonts w:hint="eastAsia" w:ascii="黑体" w:hAnsi="黑体" w:eastAsia="黑体" w:cs="黑体"/>
          <w:sz w:val="28"/>
          <w:szCs w:val="20"/>
        </w:rPr>
        <w:t>-</w:t>
      </w:r>
      <w:r>
        <w:rPr>
          <w:rFonts w:hint="eastAsia" w:ascii="黑体" w:hAnsi="黑体" w:eastAsia="黑体" w:cs="黑体"/>
          <w:sz w:val="28"/>
          <w:szCs w:val="20"/>
          <w:lang w:val="en-US" w:eastAsia="zh-CN"/>
        </w:rPr>
        <w:t>0*</w:t>
      </w:r>
      <w:r>
        <w:rPr>
          <w:rFonts w:hint="eastAsia" w:ascii="黑体" w:hAnsi="黑体" w:eastAsia="黑体" w:cs="黑体"/>
          <w:sz w:val="28"/>
          <w:szCs w:val="20"/>
        </w:rPr>
        <w:t>-</w:t>
      </w:r>
      <w:r>
        <w:rPr>
          <w:rFonts w:hint="eastAsia" w:ascii="黑体" w:hAnsi="黑体" w:eastAsia="黑体" w:cs="黑体"/>
          <w:sz w:val="28"/>
          <w:szCs w:val="20"/>
          <w:lang w:val="en-US" w:eastAsia="zh-CN"/>
        </w:rPr>
        <w:t>**</w:t>
      </w:r>
      <w:r>
        <w:rPr>
          <w:rFonts w:hint="eastAsia" w:ascii="黑体" w:hAnsi="黑体" w:eastAsia="黑体" w:cs="黑体"/>
          <w:sz w:val="28"/>
          <w:szCs w:val="20"/>
        </w:rPr>
        <w:t>实施</w:t>
      </w:r>
    </w:p>
    <w:p w14:paraId="3B197D5A">
      <w:pPr>
        <w:jc w:val="center"/>
        <w:rPr>
          <w:rFonts w:hint="eastAsia" w:ascii="黑体" w:hAnsi="黑体" w:eastAsia="黑体" w:cs="黑体"/>
          <w:spacing w:val="20"/>
          <w:sz w:val="28"/>
          <w:szCs w:val="28"/>
          <w:highlight w:val="none"/>
          <w:lang w:val="en-US" w:eastAsia="zh-CN"/>
        </w:rPr>
      </w:pPr>
    </w:p>
    <w:p w14:paraId="08928966">
      <w:pPr>
        <w:jc w:val="center"/>
        <w:rPr>
          <w:rFonts w:hint="eastAsia" w:ascii="宋体" w:hAnsi="宋体" w:eastAsia="宋体" w:cs="宋体"/>
          <w:color w:val="auto"/>
          <w:sz w:val="30"/>
          <w:szCs w:val="30"/>
        </w:rPr>
      </w:pPr>
      <w:r>
        <w:rPr>
          <w:rFonts w:hint="eastAsia" w:ascii="黑体" w:hAnsi="黑体" w:eastAsia="黑体" w:cs="黑体"/>
          <w:spacing w:val="20"/>
          <w:sz w:val="28"/>
          <w:szCs w:val="28"/>
          <w:highlight w:val="none"/>
          <w:lang w:val="en-US" w:eastAsia="zh-CN"/>
        </w:rPr>
        <w:t>河北省质量文化协会</w:t>
      </w:r>
      <w:r>
        <w:rPr>
          <w:rFonts w:hint="eastAsia" w:ascii="黑体" w:hAnsi="黑体" w:eastAsia="黑体" w:cs="黑体"/>
          <w:sz w:val="28"/>
          <w:szCs w:val="28"/>
          <w:highlight w:val="none"/>
        </w:rPr>
        <w:t xml:space="preserve">  发 布</w:t>
      </w:r>
      <w:bookmarkStart w:id="0" w:name="_Toc59893861"/>
      <w:bookmarkStart w:id="1" w:name="_Toc475694823"/>
    </w:p>
    <w:p w14:paraId="3A0FB0A3">
      <w:pPr>
        <w:jc w:val="center"/>
        <w:rPr>
          <w:rFonts w:hint="eastAsia" w:ascii="宋体" w:hAnsi="宋体" w:eastAsia="宋体" w:cs="宋体"/>
          <w:sz w:val="30"/>
          <w:szCs w:val="30"/>
          <w:lang w:eastAsia="zh-CN"/>
        </w:rPr>
      </w:pPr>
      <w:r>
        <w:rPr>
          <w:rFonts w:hint="eastAsia" w:ascii="宋体" w:hAnsi="宋体" w:eastAsia="宋体" w:cs="宋体"/>
          <w:sz w:val="30"/>
          <w:szCs w:val="30"/>
        </w:rPr>
        <w:t>目</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次</w:t>
      </w:r>
    </w:p>
    <w:p w14:paraId="49606FDC">
      <w:pPr>
        <w:jc w:val="distribute"/>
        <w:rPr>
          <w:rFonts w:hint="eastAsia" w:ascii="宋体" w:hAnsi="宋体" w:eastAsia="宋体" w:cs="宋体"/>
          <w:sz w:val="18"/>
          <w:szCs w:val="18"/>
          <w:lang w:val="en-US" w:eastAsia="zh-CN"/>
        </w:rPr>
      </w:pPr>
      <w:r>
        <w:rPr>
          <w:rFonts w:hint="eastAsia" w:ascii="宋体" w:hAnsi="宋体" w:eastAsia="宋体" w:cs="宋体"/>
          <w:sz w:val="18"/>
          <w:szCs w:val="18"/>
          <w:lang w:eastAsia="zh-CN"/>
        </w:rPr>
        <w:t>前言·································</w:t>
      </w:r>
      <w:r>
        <w:rPr>
          <w:rFonts w:hint="eastAsia" w:ascii="宋体" w:hAnsi="宋体" w:eastAsia="宋体" w:cs="宋体"/>
          <w:b w:val="0"/>
          <w:bCs w:val="0"/>
          <w:color w:val="auto"/>
          <w:sz w:val="18"/>
          <w:szCs w:val="18"/>
          <w:lang w:eastAsia="zh-CN"/>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p>
    <w:p w14:paraId="644F7DB1">
      <w:pPr>
        <w:jc w:val="distribute"/>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1 </w:t>
      </w:r>
      <w:r>
        <w:rPr>
          <w:rFonts w:hint="eastAsia" w:ascii="宋体" w:hAnsi="宋体" w:eastAsia="宋体" w:cs="宋体"/>
          <w:b w:val="0"/>
          <w:bCs w:val="0"/>
          <w:color w:val="auto"/>
          <w:sz w:val="18"/>
          <w:szCs w:val="18"/>
        </w:rPr>
        <w:t>范围</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198D517B">
      <w:pPr>
        <w:jc w:val="distribute"/>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2 </w:t>
      </w:r>
      <w:r>
        <w:rPr>
          <w:rFonts w:hint="eastAsia" w:ascii="宋体" w:hAnsi="宋体" w:eastAsia="宋体" w:cs="宋体"/>
          <w:b w:val="0"/>
          <w:bCs w:val="0"/>
          <w:color w:val="auto"/>
          <w:sz w:val="18"/>
          <w:szCs w:val="18"/>
        </w:rPr>
        <w:t>规范性引用文件</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2EB5B109">
      <w:pPr>
        <w:jc w:val="distribute"/>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 xml:space="preserve">3 </w:t>
      </w:r>
      <w:r>
        <w:rPr>
          <w:rFonts w:hint="eastAsia" w:ascii="宋体" w:hAnsi="宋体" w:eastAsia="宋体" w:cs="宋体"/>
          <w:b w:val="0"/>
          <w:bCs w:val="0"/>
          <w:color w:val="auto"/>
          <w:sz w:val="18"/>
          <w:szCs w:val="18"/>
        </w:rPr>
        <w:t>术语和定义</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1880E73B">
      <w:pPr>
        <w:jc w:val="distribute"/>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 xml:space="preserve">4 </w:t>
      </w:r>
      <w:r>
        <w:rPr>
          <w:rFonts w:hint="eastAsia" w:ascii="宋体" w:hAnsi="宋体" w:eastAsia="宋体" w:cs="宋体"/>
          <w:b w:val="0"/>
          <w:bCs w:val="0"/>
          <w:color w:val="auto"/>
          <w:sz w:val="18"/>
          <w:szCs w:val="18"/>
        </w:rPr>
        <w:t xml:space="preserve">实验室生物安全 </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4A6BB217">
      <w:pPr>
        <w:jc w:val="distribute"/>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 xml:space="preserve">5 </w:t>
      </w:r>
      <w:r>
        <w:rPr>
          <w:rFonts w:hint="eastAsia" w:ascii="宋体" w:hAnsi="宋体" w:eastAsia="宋体" w:cs="宋体"/>
          <w:b w:val="0"/>
          <w:bCs w:val="0"/>
          <w:color w:val="auto"/>
          <w:sz w:val="18"/>
          <w:szCs w:val="18"/>
        </w:rPr>
        <w:t>方法原理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30DBDBC4">
      <w:pPr>
        <w:jc w:val="distribute"/>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 xml:space="preserve">6 </w:t>
      </w:r>
      <w:r>
        <w:rPr>
          <w:rFonts w:hint="eastAsia" w:ascii="宋体" w:hAnsi="宋体" w:eastAsia="宋体" w:cs="宋体"/>
          <w:b w:val="0"/>
          <w:bCs w:val="0"/>
          <w:color w:val="auto"/>
          <w:sz w:val="18"/>
          <w:szCs w:val="18"/>
        </w:rPr>
        <w:t>试剂和材料</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667B7256">
      <w:pPr>
        <w:ind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6.1 </w:t>
      </w:r>
      <w:r>
        <w:rPr>
          <w:rFonts w:hint="eastAsia" w:ascii="宋体" w:hAnsi="宋体" w:eastAsia="宋体" w:cs="宋体"/>
          <w:b w:val="0"/>
          <w:bCs w:val="0"/>
          <w:color w:val="auto"/>
          <w:sz w:val="18"/>
          <w:szCs w:val="18"/>
          <w:lang w:bidi="ar-SA"/>
        </w:rPr>
        <w:t xml:space="preserve">总大肠菌群和大肠埃希氏菌培养基（Tectalert </w:t>
      </w:r>
      <w:r>
        <w:rPr>
          <w:rFonts w:hint="eastAsia" w:ascii="宋体" w:hAnsi="宋体" w:eastAsia="宋体" w:cs="宋体"/>
          <w:b w:val="0"/>
          <w:bCs w:val="0"/>
          <w:color w:val="auto"/>
          <w:sz w:val="18"/>
          <w:szCs w:val="18"/>
          <w:lang w:val="en-US" w:eastAsia="zh-CN" w:bidi="ar-SA"/>
        </w:rPr>
        <w:t>CCA</w:t>
      </w:r>
      <w:r>
        <w:rPr>
          <w:rFonts w:hint="eastAsia" w:ascii="宋体" w:hAnsi="宋体" w:eastAsia="宋体" w:cs="宋体"/>
          <w:b w:val="0"/>
          <w:bCs w:val="0"/>
          <w:color w:val="auto"/>
          <w:sz w:val="18"/>
          <w:szCs w:val="18"/>
          <w:lang w:bidi="ar-SA"/>
        </w:rPr>
        <w:t>）</w:t>
      </w:r>
      <w:r>
        <w:rPr>
          <w:rFonts w:hint="eastAsia" w:ascii="宋体" w:hAnsi="宋体" w:eastAsia="宋体" w:cs="宋体"/>
          <w:b w:val="0"/>
          <w:bCs w:val="0"/>
          <w:color w:val="auto"/>
          <w:sz w:val="18"/>
          <w:szCs w:val="18"/>
          <w:lang w:eastAsia="zh-CN" w:bidi="ar-SA"/>
        </w:rPr>
        <w:t>成分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2</w:t>
      </w:r>
    </w:p>
    <w:p w14:paraId="606361B2">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firstLine="180" w:firstLineChars="100"/>
        <w:jc w:val="distribute"/>
        <w:textAlignment w:val="auto"/>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 xml:space="preserve">6.2  </w:t>
      </w:r>
      <w:r>
        <w:rPr>
          <w:rFonts w:hint="eastAsia" w:ascii="宋体" w:hAnsi="宋体" w:eastAsia="宋体" w:cs="宋体"/>
          <w:b w:val="0"/>
          <w:bCs w:val="0"/>
          <w:color w:val="auto"/>
          <w:sz w:val="18"/>
          <w:szCs w:val="18"/>
          <w:lang w:val="en-US" w:eastAsia="zh-CN" w:bidi="ar-SA"/>
        </w:rPr>
        <w:t>粪</w:t>
      </w:r>
      <w:r>
        <w:rPr>
          <w:rFonts w:hint="eastAsia" w:ascii="宋体" w:hAnsi="宋体" w:eastAsia="宋体" w:cs="宋体"/>
          <w:b w:val="0"/>
          <w:bCs w:val="0"/>
          <w:color w:val="auto"/>
          <w:sz w:val="18"/>
          <w:szCs w:val="18"/>
          <w:lang w:bidi="ar-SA"/>
        </w:rPr>
        <w:t>大肠菌群培养基（Tectalert FC</w:t>
      </w:r>
      <w:r>
        <w:rPr>
          <w:rFonts w:hint="eastAsia" w:ascii="宋体" w:hAnsi="宋体" w:eastAsia="宋体" w:cs="宋体"/>
          <w:b w:val="0"/>
          <w:bCs w:val="0"/>
          <w:color w:val="auto"/>
          <w:sz w:val="18"/>
          <w:szCs w:val="18"/>
          <w:lang w:val="en-US" w:eastAsia="zh-CN" w:bidi="ar-SA"/>
        </w:rPr>
        <w:t>A</w:t>
      </w:r>
      <w:r>
        <w:rPr>
          <w:rFonts w:hint="eastAsia" w:ascii="宋体" w:hAnsi="宋体" w:eastAsia="宋体" w:cs="宋体"/>
          <w:b w:val="0"/>
          <w:bCs w:val="0"/>
          <w:color w:val="auto"/>
          <w:sz w:val="18"/>
          <w:szCs w:val="18"/>
          <w:lang w:bidi="ar-SA"/>
        </w:rPr>
        <w:t>）</w:t>
      </w:r>
      <w:r>
        <w:rPr>
          <w:rFonts w:hint="eastAsia" w:ascii="宋体" w:hAnsi="宋体" w:eastAsia="宋体" w:cs="宋体"/>
          <w:b w:val="0"/>
          <w:bCs w:val="0"/>
          <w:color w:val="auto"/>
          <w:sz w:val="18"/>
          <w:szCs w:val="18"/>
          <w:lang w:val="en-US" w:eastAsia="zh-CN" w:bidi="ar-SA"/>
        </w:rPr>
        <w:t>成分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10789683">
      <w:pPr>
        <w:pStyle w:val="7"/>
        <w:ind w:left="0" w:leftChars="0" w:firstLine="0" w:firstLineChars="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  6.3  </w:t>
      </w:r>
      <w:r>
        <w:rPr>
          <w:rFonts w:hint="eastAsia" w:ascii="宋体" w:hAnsi="宋体" w:eastAsia="宋体" w:cs="宋体"/>
          <w:b w:val="0"/>
          <w:bCs w:val="0"/>
          <w:color w:val="auto"/>
          <w:sz w:val="18"/>
          <w:szCs w:val="18"/>
        </w:rPr>
        <w:t>无菌水</w:t>
      </w:r>
      <w:r>
        <w:rPr>
          <w:rFonts w:hint="eastAsia" w:ascii="宋体" w:hAnsi="宋体" w:eastAsia="宋体" w:cs="宋体"/>
          <w:b w:val="0"/>
          <w:bCs w:val="0"/>
          <w:color w:val="auto"/>
          <w:sz w:val="18"/>
          <w:szCs w:val="18"/>
          <w:lang w:eastAsia="zh-CN"/>
        </w:rPr>
        <w:t>·······································</w:t>
      </w:r>
      <w:r>
        <w:rPr>
          <w:rFonts w:hint="eastAsia" w:hAnsi="宋体" w:cs="宋体"/>
          <w:b w:val="0"/>
          <w:bCs w:val="0"/>
          <w:color w:val="auto"/>
          <w:sz w:val="18"/>
          <w:szCs w:val="18"/>
          <w:lang w:val="en-US" w:eastAsia="zh-CN"/>
        </w:rPr>
        <w:t>3</w:t>
      </w:r>
    </w:p>
    <w:p w14:paraId="54E8604F">
      <w:pPr>
        <w:jc w:val="distribute"/>
        <w:rPr>
          <w:rFonts w:hint="default"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 xml:space="preserve">7 </w:t>
      </w:r>
      <w:r>
        <w:rPr>
          <w:rFonts w:hint="eastAsia" w:ascii="宋体" w:hAnsi="宋体" w:eastAsia="宋体" w:cs="宋体"/>
          <w:b w:val="0"/>
          <w:bCs w:val="0"/>
          <w:color w:val="auto"/>
          <w:sz w:val="18"/>
          <w:szCs w:val="18"/>
        </w:rPr>
        <w:t>仪器和设备</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2E41044D">
      <w:pPr>
        <w:ind w:firstLine="180" w:firstLineChars="100"/>
        <w:jc w:val="distribute"/>
        <w:rPr>
          <w:rFonts w:hint="default"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rPr>
        <w:t>7.1 无菌采样瓶或采样袋</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24F90C22">
      <w:pPr>
        <w:ind w:firstLine="180" w:firstLineChars="100"/>
        <w:jc w:val="distribute"/>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7.2</w:t>
      </w:r>
      <w:r>
        <w:rPr>
          <w:rFonts w:hint="eastAsia" w:ascii="宋体" w:hAnsi="宋体" w:eastAsia="宋体" w:cs="宋体"/>
          <w:b w:val="0"/>
          <w:bCs w:val="0"/>
          <w:color w:val="auto"/>
          <w:sz w:val="18"/>
          <w:szCs w:val="18"/>
          <w:lang w:val="en-US" w:eastAsia="zh-CN" w:bidi="ar-SA"/>
        </w:rPr>
        <w:t xml:space="preserve"> 检测瓶</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04D0907B">
      <w:pPr>
        <w:ind w:firstLine="180" w:firstLineChars="100"/>
        <w:jc w:val="distribute"/>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7.3</w:t>
      </w:r>
      <w:r>
        <w:rPr>
          <w:rFonts w:hint="eastAsia" w:ascii="宋体" w:hAnsi="宋体" w:eastAsia="宋体" w:cs="宋体"/>
          <w:b w:val="0"/>
          <w:bCs w:val="0"/>
          <w:color w:val="auto"/>
          <w:sz w:val="18"/>
          <w:szCs w:val="18"/>
          <w:lang w:val="en-US" w:eastAsia="zh-CN" w:bidi="ar-SA"/>
        </w:rPr>
        <w:t>全自动微生物检测系统</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7FAB1CEE">
      <w:pPr>
        <w:ind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7.4</w:t>
      </w:r>
      <w:r>
        <w:rPr>
          <w:rFonts w:hint="eastAsia" w:ascii="宋体" w:hAnsi="宋体" w:eastAsia="宋体" w:cs="宋体"/>
          <w:b w:val="0"/>
          <w:bCs w:val="0"/>
          <w:color w:val="auto"/>
          <w:sz w:val="18"/>
          <w:szCs w:val="18"/>
        </w:rPr>
        <w:t>高压</w:t>
      </w:r>
      <w:r>
        <w:rPr>
          <w:rFonts w:hint="eastAsia" w:ascii="宋体" w:hAnsi="宋体" w:eastAsia="宋体" w:cs="宋体"/>
          <w:b w:val="0"/>
          <w:bCs w:val="0"/>
          <w:color w:val="auto"/>
          <w:sz w:val="18"/>
          <w:szCs w:val="18"/>
          <w:lang w:eastAsia="zh-CN"/>
        </w:rPr>
        <w:t>蒸汽</w:t>
      </w:r>
      <w:r>
        <w:rPr>
          <w:rFonts w:hint="eastAsia" w:ascii="宋体" w:hAnsi="宋体" w:eastAsia="宋体" w:cs="宋体"/>
          <w:b w:val="0"/>
          <w:bCs w:val="0"/>
          <w:color w:val="auto"/>
          <w:sz w:val="18"/>
          <w:szCs w:val="18"/>
        </w:rPr>
        <w:t>灭菌器</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121℃可调</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70BDA4DF">
      <w:pPr>
        <w:pStyle w:val="7"/>
        <w:ind w:left="0" w:leftChars="0"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7.5 一般实验室常用仪器和设备</w:t>
      </w:r>
      <w:r>
        <w:rPr>
          <w:rFonts w:hint="eastAsia" w:ascii="宋体" w:hAnsi="宋体" w:eastAsia="宋体" w:cs="宋体"/>
          <w:b w:val="0"/>
          <w:bCs w:val="0"/>
          <w:color w:val="auto"/>
          <w:sz w:val="18"/>
          <w:szCs w:val="18"/>
          <w:lang w:eastAsia="zh-CN"/>
        </w:rPr>
        <w:t>·······························</w:t>
      </w:r>
      <w:r>
        <w:rPr>
          <w:rFonts w:hint="eastAsia" w:hAnsi="宋体" w:cs="宋体"/>
          <w:b w:val="0"/>
          <w:bCs w:val="0"/>
          <w:color w:val="auto"/>
          <w:sz w:val="18"/>
          <w:szCs w:val="18"/>
          <w:lang w:val="en-US" w:eastAsia="zh-CN"/>
        </w:rPr>
        <w:t>3</w:t>
      </w:r>
    </w:p>
    <w:p w14:paraId="50A23830">
      <w:pPr>
        <w:jc w:val="distribute"/>
        <w:rPr>
          <w:rFonts w:hint="default"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 xml:space="preserve">8 </w:t>
      </w:r>
      <w:r>
        <w:rPr>
          <w:rFonts w:hint="eastAsia" w:ascii="宋体" w:hAnsi="宋体" w:eastAsia="宋体" w:cs="宋体"/>
          <w:b w:val="0"/>
          <w:bCs w:val="0"/>
          <w:color w:val="auto"/>
          <w:sz w:val="18"/>
          <w:szCs w:val="18"/>
        </w:rPr>
        <w:t>样品的采集与保存</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097B3E2C">
      <w:pPr>
        <w:ind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8.1样品</w:t>
      </w:r>
      <w:r>
        <w:rPr>
          <w:rFonts w:hint="eastAsia" w:ascii="宋体" w:hAnsi="宋体" w:eastAsia="宋体" w:cs="宋体"/>
          <w:b w:val="0"/>
          <w:bCs w:val="0"/>
          <w:color w:val="auto"/>
          <w:sz w:val="18"/>
          <w:szCs w:val="18"/>
          <w:lang w:eastAsia="zh-CN"/>
        </w:rPr>
        <w:t>采集·······································</w:t>
      </w:r>
      <w:r>
        <w:rPr>
          <w:rFonts w:hint="eastAsia" w:ascii="宋体" w:hAnsi="宋体" w:eastAsia="宋体" w:cs="宋体"/>
          <w:b w:val="0"/>
          <w:bCs w:val="0"/>
          <w:color w:val="auto"/>
          <w:sz w:val="18"/>
          <w:szCs w:val="18"/>
          <w:lang w:val="en-US" w:eastAsia="zh-CN"/>
        </w:rPr>
        <w:t>3</w:t>
      </w:r>
    </w:p>
    <w:p w14:paraId="55B91858">
      <w:pPr>
        <w:ind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8.2样品保存</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3</w:t>
      </w:r>
    </w:p>
    <w:p w14:paraId="44B7630B">
      <w:pPr>
        <w:jc w:val="distribute"/>
        <w:rPr>
          <w:rFonts w:hint="default"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rPr>
        <w:t>9</w:t>
      </w:r>
      <w:r>
        <w:rPr>
          <w:rFonts w:hint="eastAsia" w:ascii="宋体" w:hAnsi="宋体" w:eastAsia="宋体" w:cs="宋体"/>
          <w:b w:val="0"/>
          <w:bCs w:val="0"/>
          <w:color w:val="auto"/>
          <w:sz w:val="18"/>
          <w:szCs w:val="18"/>
          <w:lang w:val="en-US" w:eastAsia="zh-CN"/>
        </w:rPr>
        <w:t xml:space="preserve"> 样品</w:t>
      </w:r>
      <w:r>
        <w:rPr>
          <w:rFonts w:hint="eastAsia" w:ascii="宋体" w:hAnsi="宋体" w:eastAsia="宋体" w:cs="宋体"/>
          <w:b w:val="0"/>
          <w:bCs w:val="0"/>
          <w:color w:val="auto"/>
          <w:sz w:val="18"/>
          <w:szCs w:val="18"/>
        </w:rPr>
        <w:t>测定</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4</w:t>
      </w:r>
    </w:p>
    <w:p w14:paraId="0157657F">
      <w:pPr>
        <w:ind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9.1</w:t>
      </w:r>
      <w:r>
        <w:rPr>
          <w:rFonts w:hint="eastAsia" w:ascii="宋体" w:hAnsi="宋体" w:eastAsia="宋体" w:cs="宋体"/>
          <w:b w:val="0"/>
          <w:bCs w:val="0"/>
          <w:color w:val="auto"/>
          <w:sz w:val="18"/>
          <w:szCs w:val="18"/>
          <w:lang w:eastAsia="zh-CN"/>
        </w:rPr>
        <w:t>接种·········································</w:t>
      </w:r>
      <w:r>
        <w:rPr>
          <w:rFonts w:hint="eastAsia" w:ascii="宋体" w:hAnsi="宋体" w:eastAsia="宋体" w:cs="宋体"/>
          <w:b w:val="0"/>
          <w:bCs w:val="0"/>
          <w:color w:val="auto"/>
          <w:sz w:val="18"/>
          <w:szCs w:val="18"/>
          <w:lang w:val="en-US" w:eastAsia="zh-CN"/>
        </w:rPr>
        <w:t>4</w:t>
      </w:r>
    </w:p>
    <w:p w14:paraId="08B641CF">
      <w:pPr>
        <w:ind w:firstLine="180" w:firstLineChars="100"/>
        <w:jc w:val="distribute"/>
        <w:rPr>
          <w:rFonts w:hint="default"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9.2</w:t>
      </w:r>
      <w:r>
        <w:rPr>
          <w:rFonts w:hint="eastAsia" w:ascii="宋体" w:hAnsi="宋体" w:eastAsia="宋体" w:cs="宋体"/>
          <w:b w:val="0"/>
          <w:bCs w:val="0"/>
          <w:color w:val="auto"/>
          <w:sz w:val="18"/>
          <w:szCs w:val="18"/>
        </w:rPr>
        <w:t>培养</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4</w:t>
      </w:r>
    </w:p>
    <w:p w14:paraId="2EE99502">
      <w:pPr>
        <w:numPr>
          <w:ilvl w:val="0"/>
          <w:numId w:val="0"/>
        </w:numPr>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10 </w:t>
      </w:r>
      <w:r>
        <w:rPr>
          <w:rFonts w:hint="eastAsia" w:ascii="宋体" w:hAnsi="宋体" w:eastAsia="宋体" w:cs="宋体"/>
          <w:b w:val="0"/>
          <w:bCs w:val="0"/>
          <w:color w:val="auto"/>
          <w:sz w:val="18"/>
          <w:szCs w:val="18"/>
        </w:rPr>
        <w:t>对照</w:t>
      </w:r>
      <w:r>
        <w:rPr>
          <w:rFonts w:hint="eastAsia" w:ascii="宋体" w:hAnsi="宋体" w:eastAsia="宋体" w:cs="宋体"/>
          <w:b w:val="0"/>
          <w:bCs w:val="0"/>
          <w:color w:val="auto"/>
          <w:sz w:val="18"/>
          <w:szCs w:val="18"/>
          <w:lang w:eastAsia="zh-CN"/>
        </w:rPr>
        <w:t>实验········································</w:t>
      </w:r>
      <w:r>
        <w:rPr>
          <w:rFonts w:hint="eastAsia" w:ascii="宋体" w:hAnsi="宋体" w:eastAsia="宋体" w:cs="宋体"/>
          <w:b w:val="0"/>
          <w:bCs w:val="0"/>
          <w:color w:val="auto"/>
          <w:sz w:val="18"/>
          <w:szCs w:val="18"/>
          <w:lang w:val="en-US" w:eastAsia="zh-CN"/>
        </w:rPr>
        <w:t>4</w:t>
      </w:r>
    </w:p>
    <w:p w14:paraId="557E5E5F">
      <w:pPr>
        <w:numPr>
          <w:ilvl w:val="0"/>
          <w:numId w:val="0"/>
        </w:numPr>
        <w:ind w:firstLine="180" w:firstLineChars="100"/>
        <w:jc w:val="distribute"/>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10.1空白对照</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4</w:t>
      </w:r>
    </w:p>
    <w:p w14:paraId="7961ACE7">
      <w:pPr>
        <w:numPr>
          <w:ilvl w:val="0"/>
          <w:numId w:val="0"/>
        </w:numPr>
        <w:ind w:firstLine="180" w:firstLineChars="100"/>
        <w:jc w:val="distribute"/>
        <w:rPr>
          <w:rFonts w:hint="default"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sz w:val="18"/>
          <w:szCs w:val="18"/>
          <w:lang w:val="en-US" w:eastAsia="zh-CN"/>
        </w:rPr>
        <w:t>10.2</w:t>
      </w:r>
      <w:r>
        <w:rPr>
          <w:rFonts w:hint="eastAsia" w:ascii="宋体" w:hAnsi="宋体" w:eastAsia="宋体" w:cs="宋体"/>
          <w:b w:val="0"/>
          <w:bCs w:val="0"/>
          <w:color w:val="auto"/>
          <w:kern w:val="0"/>
          <w:sz w:val="18"/>
          <w:szCs w:val="18"/>
          <w:lang w:val="en-US" w:eastAsia="zh-CN" w:bidi="ar"/>
        </w:rPr>
        <w:t>阴性和阳性对照</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4</w:t>
      </w:r>
    </w:p>
    <w:p w14:paraId="4A6084A1">
      <w:pPr>
        <w:numPr>
          <w:ilvl w:val="0"/>
          <w:numId w:val="0"/>
        </w:numPr>
        <w:jc w:val="distribute"/>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11 </w:t>
      </w:r>
      <w:r>
        <w:rPr>
          <w:rFonts w:hint="eastAsia" w:ascii="宋体" w:hAnsi="宋体" w:eastAsia="宋体" w:cs="宋体"/>
          <w:b w:val="0"/>
          <w:bCs w:val="0"/>
          <w:color w:val="auto"/>
          <w:sz w:val="18"/>
          <w:szCs w:val="18"/>
        </w:rPr>
        <w:t>结果与报告</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4</w:t>
      </w:r>
    </w:p>
    <w:p w14:paraId="4230701D">
      <w:pPr>
        <w:numPr>
          <w:ilvl w:val="0"/>
          <w:numId w:val="0"/>
        </w:numPr>
        <w:ind w:firstLine="180" w:firstLineChars="100"/>
        <w:jc w:val="distribute"/>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11.1污水样品</w:t>
      </w:r>
      <w:r>
        <w:rPr>
          <w:rFonts w:hint="eastAsia" w:ascii="宋体" w:hAnsi="宋体" w:eastAsia="宋体" w:cs="宋体"/>
          <w:color w:val="auto"/>
          <w:sz w:val="18"/>
          <w:szCs w:val="18"/>
          <w:lang w:eastAsia="zh-CN"/>
        </w:rPr>
        <w:t>测定结果</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5</w:t>
      </w:r>
    </w:p>
    <w:p w14:paraId="7F71EF6F">
      <w:pPr>
        <w:pStyle w:val="8"/>
        <w:ind w:firstLine="171" w:firstLineChars="95"/>
        <w:jc w:val="distribute"/>
        <w:outlineLvl w:val="1"/>
        <w:rPr>
          <w:rFonts w:hint="eastAsia" w:ascii="宋体" w:hAnsi="宋体" w:eastAsia="宋体" w:cs="宋体"/>
          <w:color w:val="auto"/>
          <w:sz w:val="18"/>
          <w:szCs w:val="18"/>
          <w:lang w:val="en-US" w:eastAsia="zh-CN"/>
        </w:rPr>
      </w:pPr>
      <w:bookmarkStart w:id="2" w:name="_Toc2668"/>
      <w:bookmarkStart w:id="3" w:name="_Toc13986"/>
      <w:r>
        <w:rPr>
          <w:rFonts w:hint="eastAsia" w:ascii="宋体" w:hAnsi="宋体" w:eastAsia="宋体" w:cs="宋体"/>
          <w:color w:val="auto"/>
          <w:sz w:val="18"/>
          <w:szCs w:val="18"/>
          <w:lang w:val="en-US" w:eastAsia="zh-CN"/>
        </w:rPr>
        <w:t>11.2污泥样品</w:t>
      </w:r>
      <w:bookmarkEnd w:id="2"/>
      <w:bookmarkEnd w:id="3"/>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5</w:t>
      </w:r>
    </w:p>
    <w:p w14:paraId="0952BF05">
      <w:pPr>
        <w:numPr>
          <w:ilvl w:val="0"/>
          <w:numId w:val="0"/>
        </w:numPr>
        <w:ind w:firstLine="210" w:firstLineChars="100"/>
        <w:jc w:val="both"/>
        <w:rPr>
          <w:rFonts w:hint="default"/>
          <w:color w:val="auto"/>
          <w:lang w:val="en-US" w:eastAsia="zh-CN"/>
        </w:rPr>
      </w:pPr>
    </w:p>
    <w:p w14:paraId="1976DE3B">
      <w:pPr>
        <w:jc w:val="both"/>
        <w:rPr>
          <w:rFonts w:hint="default"/>
          <w:color w:val="auto"/>
          <w:lang w:val="en-US" w:eastAsia="zh-CN"/>
        </w:rPr>
      </w:pPr>
    </w:p>
    <w:p w14:paraId="28937864">
      <w:pPr>
        <w:jc w:val="both"/>
        <w:rPr>
          <w:rFonts w:hint="default" w:ascii="宋体" w:hAnsi="宋体" w:eastAsia="宋体" w:cs="宋体"/>
          <w:color w:val="auto"/>
          <w:sz w:val="30"/>
          <w:szCs w:val="30"/>
          <w:lang w:val="en-US" w:eastAsia="zh-CN"/>
        </w:rPr>
      </w:pPr>
    </w:p>
    <w:p w14:paraId="1D14B04D">
      <w:pPr>
        <w:jc w:val="both"/>
        <w:rPr>
          <w:rFonts w:hint="default" w:ascii="宋体" w:hAnsi="宋体" w:eastAsia="宋体" w:cs="宋体"/>
          <w:color w:val="auto"/>
          <w:sz w:val="30"/>
          <w:szCs w:val="30"/>
          <w:lang w:val="en-US" w:eastAsia="zh-CN"/>
        </w:rPr>
      </w:pPr>
    </w:p>
    <w:p w14:paraId="0DDC8338">
      <w:pPr>
        <w:jc w:val="center"/>
        <w:rPr>
          <w:rFonts w:hint="eastAsia" w:ascii="宋体" w:hAnsi="宋体" w:eastAsia="宋体" w:cs="宋体"/>
          <w:color w:val="auto"/>
          <w:sz w:val="30"/>
          <w:szCs w:val="30"/>
        </w:rPr>
      </w:pPr>
    </w:p>
    <w:p w14:paraId="6AFF44AB">
      <w:pPr>
        <w:jc w:val="center"/>
        <w:rPr>
          <w:rFonts w:hint="eastAsia" w:ascii="宋体" w:hAnsi="宋体" w:eastAsia="宋体" w:cs="宋体"/>
          <w:color w:val="auto"/>
          <w:sz w:val="30"/>
          <w:szCs w:val="30"/>
        </w:rPr>
      </w:pPr>
    </w:p>
    <w:p w14:paraId="72F4855A">
      <w:pPr>
        <w:jc w:val="center"/>
        <w:rPr>
          <w:rFonts w:hint="eastAsia" w:ascii="宋体" w:hAnsi="宋体" w:eastAsia="宋体" w:cs="宋体"/>
          <w:color w:val="auto"/>
          <w:sz w:val="30"/>
          <w:szCs w:val="30"/>
        </w:rPr>
      </w:pPr>
    </w:p>
    <w:p w14:paraId="52353E70">
      <w:pPr>
        <w:jc w:val="both"/>
        <w:rPr>
          <w:rFonts w:hint="eastAsia" w:ascii="宋体" w:hAnsi="宋体" w:eastAsia="宋体" w:cs="宋体"/>
          <w:color w:val="auto"/>
          <w:sz w:val="30"/>
          <w:szCs w:val="30"/>
        </w:rPr>
      </w:pPr>
    </w:p>
    <w:p w14:paraId="004EB9A7">
      <w:pPr>
        <w:jc w:val="center"/>
        <w:rPr>
          <w:rFonts w:hint="eastAsia" w:ascii="宋体" w:hAnsi="宋体" w:eastAsia="宋体" w:cs="宋体"/>
          <w:color w:val="auto"/>
          <w:sz w:val="30"/>
          <w:szCs w:val="30"/>
        </w:rPr>
        <w:sectPr>
          <w:pgSz w:w="11906" w:h="16838"/>
          <w:pgMar w:top="1440" w:right="1800" w:bottom="1440" w:left="1800" w:header="851" w:footer="992" w:gutter="0"/>
          <w:cols w:space="425" w:num="1"/>
          <w:docGrid w:type="lines" w:linePitch="312" w:charSpace="0"/>
        </w:sectPr>
      </w:pPr>
    </w:p>
    <w:p w14:paraId="7F113AE7">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前</w:t>
      </w:r>
      <w:bookmarkStart w:id="4" w:name="BKQY"/>
      <w:r>
        <w:rPr>
          <w:rFonts w:hint="eastAsia" w:ascii="宋体" w:hAnsi="宋体" w:eastAsia="宋体" w:cs="宋体"/>
          <w:color w:val="auto"/>
          <w:sz w:val="30"/>
          <w:szCs w:val="30"/>
        </w:rPr>
        <w:t>  言</w:t>
      </w:r>
      <w:bookmarkEnd w:id="0"/>
      <w:bookmarkEnd w:id="1"/>
      <w:bookmarkEnd w:id="4"/>
    </w:p>
    <w:p w14:paraId="7470ABEB">
      <w:pPr>
        <w:jc w:val="center"/>
        <w:rPr>
          <w:rFonts w:hint="eastAsia" w:ascii="宋体" w:hAnsi="宋体" w:eastAsia="宋体" w:cs="宋体"/>
          <w:color w:val="auto"/>
          <w:sz w:val="30"/>
          <w:szCs w:val="30"/>
        </w:rPr>
      </w:pPr>
    </w:p>
    <w:p w14:paraId="1D40975D">
      <w:pPr>
        <w:ind w:firstLine="420" w:firstLineChars="200"/>
        <w:rPr>
          <w:rFonts w:hint="eastAsia" w:ascii="宋体" w:hAnsi="宋体"/>
          <w:color w:val="auto"/>
          <w:szCs w:val="28"/>
        </w:rPr>
      </w:pPr>
      <w:r>
        <w:rPr>
          <w:rFonts w:hint="eastAsia" w:ascii="宋体" w:hAnsi="宋体"/>
          <w:color w:val="auto"/>
          <w:szCs w:val="28"/>
        </w:rPr>
        <w:t>本文件按照GB/T 1.1</w:t>
      </w:r>
      <w:r>
        <w:rPr>
          <w:rFonts w:hint="eastAsia" w:ascii="宋体" w:hAnsi="宋体" w:eastAsia="宋体" w:cs="宋体"/>
          <w:color w:val="auto"/>
          <w:lang w:val="en-US" w:eastAsia="zh-CN"/>
        </w:rPr>
        <w:t>－</w:t>
      </w:r>
      <w:r>
        <w:rPr>
          <w:rFonts w:hint="eastAsia" w:ascii="宋体" w:hAnsi="宋体"/>
          <w:color w:val="auto"/>
          <w:szCs w:val="28"/>
        </w:rPr>
        <w:t>2020《标准化工作导则  第1部分：标准化文件的结构和起草规则》的规定起草。</w:t>
      </w:r>
    </w:p>
    <w:p w14:paraId="367BE7F3">
      <w:pPr>
        <w:ind w:firstLine="420" w:firstLineChars="200"/>
        <w:rPr>
          <w:rFonts w:hint="eastAsia" w:ascii="宋体" w:hAnsi="宋体"/>
          <w:color w:val="auto"/>
          <w:szCs w:val="28"/>
        </w:rPr>
      </w:pPr>
      <w:r>
        <w:rPr>
          <w:rFonts w:hint="eastAsia" w:ascii="宋体" w:hAnsi="宋体"/>
          <w:color w:val="auto"/>
          <w:szCs w:val="28"/>
        </w:rPr>
        <w:t>请注意本文件的某些内容可能涉及专利。本文件的发布机构不承担识别专利的责任。</w:t>
      </w:r>
    </w:p>
    <w:p w14:paraId="01F9D5B0">
      <w:pPr>
        <w:ind w:firstLine="420" w:firstLineChars="200"/>
        <w:rPr>
          <w:rFonts w:hint="eastAsia" w:ascii="宋体" w:hAnsi="宋体"/>
          <w:color w:val="auto"/>
          <w:szCs w:val="28"/>
          <w:highlight w:val="none"/>
        </w:rPr>
      </w:pPr>
      <w:r>
        <w:rPr>
          <w:rFonts w:hint="eastAsia" w:ascii="宋体" w:hAnsi="宋体"/>
          <w:color w:val="auto"/>
          <w:szCs w:val="28"/>
          <w:highlight w:val="none"/>
        </w:rPr>
        <w:t>本文件由</w:t>
      </w:r>
      <w:r>
        <w:rPr>
          <w:rFonts w:hint="eastAsia" w:ascii="宋体" w:hAnsi="宋体"/>
          <w:color w:val="auto"/>
          <w:szCs w:val="28"/>
          <w:highlight w:val="none"/>
          <w:lang w:eastAsia="zh-CN"/>
        </w:rPr>
        <w:t>石家庄高新技术产业开发区污水处理厂</w:t>
      </w:r>
      <w:r>
        <w:rPr>
          <w:rFonts w:hint="eastAsia" w:ascii="宋体" w:hAnsi="宋体"/>
          <w:color w:val="auto"/>
          <w:szCs w:val="28"/>
          <w:highlight w:val="none"/>
        </w:rPr>
        <w:t>提出并归口。</w:t>
      </w:r>
    </w:p>
    <w:p w14:paraId="54548AF6">
      <w:pPr>
        <w:ind w:firstLine="420" w:firstLineChars="200"/>
        <w:rPr>
          <w:rFonts w:hint="eastAsia" w:ascii="宋体" w:hAnsi="宋体" w:eastAsiaTheme="minorEastAsia"/>
          <w:color w:val="auto"/>
          <w:szCs w:val="28"/>
          <w:highlight w:val="none"/>
          <w:lang w:eastAsia="zh-CN"/>
        </w:rPr>
      </w:pPr>
      <w:r>
        <w:rPr>
          <w:rFonts w:hint="eastAsia" w:ascii="宋体" w:hAnsi="宋体"/>
          <w:color w:val="auto"/>
          <w:szCs w:val="28"/>
          <w:highlight w:val="none"/>
        </w:rPr>
        <w:t>本文件主要起草单位：石家庄高新技术产业开发区污水处理厂</w:t>
      </w:r>
      <w:r>
        <w:rPr>
          <w:rFonts w:hint="eastAsia" w:ascii="宋体" w:hAnsi="宋体"/>
          <w:color w:val="auto"/>
          <w:szCs w:val="28"/>
          <w:highlight w:val="none"/>
          <w:lang w:eastAsia="zh-CN"/>
        </w:rPr>
        <w:t>、</w:t>
      </w:r>
      <w:r>
        <w:rPr>
          <w:rFonts w:hint="eastAsia" w:ascii="宋体" w:hAnsi="宋体"/>
          <w:color w:val="auto"/>
          <w:szCs w:val="28"/>
          <w:highlight w:val="none"/>
        </w:rPr>
        <w:t>石家庄高新技术产业开发区供水排水公司</w:t>
      </w:r>
      <w:r>
        <w:rPr>
          <w:rFonts w:hint="eastAsia" w:ascii="宋体" w:hAnsi="宋体"/>
          <w:color w:val="auto"/>
          <w:szCs w:val="28"/>
          <w:highlight w:val="none"/>
          <w:lang w:eastAsia="zh-CN"/>
        </w:rPr>
        <w:t>、</w:t>
      </w:r>
      <w:r>
        <w:rPr>
          <w:rFonts w:hint="eastAsia" w:ascii="宋体" w:hAnsi="宋体"/>
          <w:color w:val="auto"/>
          <w:szCs w:val="28"/>
          <w:highlight w:val="none"/>
        </w:rPr>
        <w:t>温州市自来水有限公司</w:t>
      </w:r>
      <w:r>
        <w:rPr>
          <w:rFonts w:hint="eastAsia" w:ascii="宋体" w:hAnsi="宋体"/>
          <w:color w:val="auto"/>
          <w:szCs w:val="28"/>
          <w:highlight w:val="none"/>
          <w:lang w:eastAsia="zh-CN"/>
        </w:rPr>
        <w:t>、</w:t>
      </w:r>
      <w:r>
        <w:rPr>
          <w:rFonts w:hint="eastAsia" w:ascii="宋体" w:hAnsi="宋体"/>
          <w:color w:val="auto"/>
          <w:szCs w:val="28"/>
          <w:highlight w:val="none"/>
        </w:rPr>
        <w:t>中国南水北调集团中线有限公司河北分公司</w:t>
      </w:r>
      <w:r>
        <w:rPr>
          <w:rFonts w:hint="eastAsia" w:ascii="宋体" w:hAnsi="宋体"/>
          <w:color w:val="auto"/>
          <w:szCs w:val="28"/>
          <w:highlight w:val="none"/>
          <w:lang w:eastAsia="zh-CN"/>
        </w:rPr>
        <w:t>、</w:t>
      </w:r>
      <w:r>
        <w:rPr>
          <w:rFonts w:hint="eastAsia" w:ascii="宋体" w:hAnsi="宋体"/>
          <w:color w:val="auto"/>
          <w:szCs w:val="28"/>
          <w:highlight w:val="none"/>
        </w:rPr>
        <w:t xml:space="preserve"> 石家庄市城市排水监测站</w:t>
      </w:r>
      <w:r>
        <w:rPr>
          <w:rFonts w:hint="eastAsia" w:ascii="宋体" w:hAnsi="宋体"/>
          <w:color w:val="auto"/>
          <w:szCs w:val="28"/>
          <w:highlight w:val="none"/>
          <w:lang w:eastAsia="zh-CN"/>
        </w:rPr>
        <w:t>、</w:t>
      </w:r>
      <w:r>
        <w:rPr>
          <w:rFonts w:hint="eastAsia" w:ascii="宋体" w:hAnsi="宋体"/>
          <w:color w:val="auto"/>
          <w:szCs w:val="28"/>
          <w:highlight w:val="none"/>
        </w:rPr>
        <w:t>河北工业职业技术大学</w:t>
      </w:r>
      <w:r>
        <w:rPr>
          <w:rFonts w:hint="eastAsia" w:ascii="宋体" w:hAnsi="宋体"/>
          <w:color w:val="auto"/>
          <w:szCs w:val="28"/>
          <w:highlight w:val="none"/>
          <w:lang w:eastAsia="zh-CN"/>
        </w:rPr>
        <w:t>、</w:t>
      </w:r>
      <w:r>
        <w:rPr>
          <w:rFonts w:hint="eastAsia" w:ascii="宋体" w:hAnsi="宋体"/>
          <w:color w:val="auto"/>
          <w:szCs w:val="28"/>
          <w:highlight w:val="none"/>
        </w:rPr>
        <w:t>邯郸市环境监控中心</w:t>
      </w:r>
      <w:r>
        <w:rPr>
          <w:rFonts w:hint="eastAsia" w:ascii="宋体" w:hAnsi="宋体"/>
          <w:color w:val="auto"/>
          <w:szCs w:val="28"/>
          <w:highlight w:val="none"/>
          <w:lang w:eastAsia="zh-CN"/>
        </w:rPr>
        <w:t>、</w:t>
      </w:r>
      <w:r>
        <w:rPr>
          <w:rFonts w:hint="eastAsia" w:ascii="宋体" w:hAnsi="宋体"/>
          <w:color w:val="auto"/>
          <w:szCs w:val="28"/>
          <w:highlight w:val="none"/>
        </w:rPr>
        <w:t>沧州市生态环境监控中心</w:t>
      </w:r>
      <w:r>
        <w:rPr>
          <w:rFonts w:hint="eastAsia" w:ascii="宋体" w:hAnsi="宋体"/>
          <w:color w:val="auto"/>
          <w:szCs w:val="28"/>
          <w:highlight w:val="none"/>
          <w:lang w:eastAsia="zh-CN"/>
        </w:rPr>
        <w:t>、</w:t>
      </w:r>
      <w:r>
        <w:rPr>
          <w:rFonts w:hint="eastAsia" w:ascii="宋体" w:hAnsi="宋体"/>
          <w:color w:val="auto"/>
          <w:szCs w:val="28"/>
          <w:highlight w:val="none"/>
        </w:rPr>
        <w:t>秦皇岛市环境监控中心</w:t>
      </w:r>
      <w:r>
        <w:rPr>
          <w:rFonts w:hint="eastAsia" w:ascii="宋体" w:hAnsi="宋体"/>
          <w:color w:val="auto"/>
          <w:szCs w:val="28"/>
          <w:highlight w:val="none"/>
          <w:lang w:eastAsia="zh-CN"/>
        </w:rPr>
        <w:t>、</w:t>
      </w:r>
      <w:r>
        <w:rPr>
          <w:rFonts w:hint="eastAsia" w:ascii="宋体" w:hAnsi="宋体"/>
          <w:color w:val="auto"/>
          <w:szCs w:val="28"/>
          <w:highlight w:val="none"/>
        </w:rPr>
        <w:t>河北省生态环境监测中心</w:t>
      </w:r>
      <w:r>
        <w:rPr>
          <w:rFonts w:hint="eastAsia" w:ascii="宋体" w:hAnsi="宋体"/>
          <w:color w:val="auto"/>
          <w:szCs w:val="28"/>
          <w:highlight w:val="none"/>
          <w:lang w:eastAsia="zh-CN"/>
        </w:rPr>
        <w:t>、</w:t>
      </w:r>
      <w:r>
        <w:rPr>
          <w:rFonts w:hint="eastAsia" w:ascii="宋体" w:hAnsi="宋体"/>
          <w:color w:val="auto"/>
          <w:szCs w:val="28"/>
          <w:highlight w:val="none"/>
        </w:rPr>
        <w:t>石家庄市环境监控中心</w:t>
      </w:r>
      <w:r>
        <w:rPr>
          <w:rFonts w:hint="eastAsia" w:ascii="宋体" w:hAnsi="宋体"/>
          <w:color w:val="auto"/>
          <w:szCs w:val="28"/>
          <w:highlight w:val="none"/>
          <w:lang w:eastAsia="zh-CN"/>
        </w:rPr>
        <w:t>、</w:t>
      </w:r>
      <w:r>
        <w:rPr>
          <w:rFonts w:hint="eastAsia" w:ascii="宋体" w:hAnsi="宋体"/>
          <w:color w:val="auto"/>
          <w:szCs w:val="28"/>
          <w:highlight w:val="none"/>
        </w:rPr>
        <w:t>承德市环境监控中心</w:t>
      </w:r>
      <w:r>
        <w:rPr>
          <w:rFonts w:hint="eastAsia" w:ascii="宋体" w:hAnsi="宋体"/>
          <w:color w:val="auto"/>
          <w:szCs w:val="28"/>
          <w:highlight w:val="none"/>
          <w:lang w:eastAsia="zh-CN"/>
        </w:rPr>
        <w:t>、</w:t>
      </w:r>
      <w:r>
        <w:rPr>
          <w:rFonts w:hint="eastAsia" w:ascii="宋体" w:hAnsi="宋体"/>
          <w:color w:val="auto"/>
          <w:szCs w:val="28"/>
          <w:highlight w:val="none"/>
        </w:rPr>
        <w:t>北京石油化工学院</w:t>
      </w:r>
      <w:r>
        <w:rPr>
          <w:rFonts w:hint="eastAsia" w:ascii="宋体" w:hAnsi="宋体"/>
          <w:color w:val="auto"/>
          <w:szCs w:val="28"/>
          <w:highlight w:val="none"/>
          <w:lang w:eastAsia="zh-CN"/>
        </w:rPr>
        <w:t>、</w:t>
      </w:r>
      <w:r>
        <w:rPr>
          <w:rFonts w:hint="eastAsia" w:ascii="宋体" w:hAnsi="宋体"/>
          <w:color w:val="auto"/>
          <w:szCs w:val="28"/>
          <w:highlight w:val="none"/>
        </w:rPr>
        <w:t>河北拓维检测技术有限公司</w:t>
      </w:r>
      <w:r>
        <w:rPr>
          <w:rFonts w:hint="eastAsia" w:ascii="宋体" w:hAnsi="宋体"/>
          <w:color w:val="auto"/>
          <w:szCs w:val="28"/>
          <w:highlight w:val="none"/>
          <w:lang w:eastAsia="zh-CN"/>
        </w:rPr>
        <w:t>、</w:t>
      </w:r>
      <w:r>
        <w:rPr>
          <w:rFonts w:hint="eastAsia" w:ascii="宋体" w:hAnsi="宋体"/>
          <w:color w:val="auto"/>
          <w:szCs w:val="28"/>
          <w:highlight w:val="none"/>
        </w:rPr>
        <w:t>河北中彻环境检测技术有限公司</w:t>
      </w:r>
      <w:r>
        <w:rPr>
          <w:rFonts w:hint="eastAsia" w:ascii="宋体" w:hAnsi="宋体"/>
          <w:color w:val="auto"/>
          <w:szCs w:val="28"/>
          <w:highlight w:val="none"/>
          <w:lang w:eastAsia="zh-CN"/>
        </w:rPr>
        <w:t>。</w:t>
      </w:r>
    </w:p>
    <w:p w14:paraId="17F19739">
      <w:pPr>
        <w:ind w:firstLine="420" w:firstLineChars="200"/>
        <w:rPr>
          <w:rFonts w:hint="eastAsia" w:ascii="宋体" w:hAnsi="宋体"/>
          <w:color w:val="auto"/>
          <w:szCs w:val="28"/>
          <w:highlight w:val="none"/>
        </w:rPr>
      </w:pPr>
      <w:r>
        <w:rPr>
          <w:rFonts w:hint="eastAsia" w:ascii="宋体" w:hAnsi="宋体"/>
          <w:color w:val="auto"/>
          <w:szCs w:val="28"/>
          <w:highlight w:val="none"/>
        </w:rPr>
        <w:t>本文件主要起草人：白玉玮、宁静、薛飞、赵伦、李亚娜、林孔亮、郭林水、辛超英、王冰然、马聪士、戚娟娟、刘翠棉、刘娟、冀建南、王珣、张丽、贡丽楠、李诗话、杨东洁、刘俊、董龙周、窦红、张靖、李再兴、王彦雷、王兵、张伟、朱亚强。</w:t>
      </w:r>
    </w:p>
    <w:p w14:paraId="3A3BBDFD">
      <w:pPr>
        <w:ind w:firstLine="420" w:firstLineChars="200"/>
        <w:rPr>
          <w:rFonts w:ascii="宋体" w:hAnsi="宋体"/>
          <w:color w:val="auto"/>
          <w:szCs w:val="28"/>
        </w:rPr>
      </w:pPr>
      <w:r>
        <w:rPr>
          <w:rFonts w:hint="eastAsia" w:ascii="宋体" w:hAnsi="宋体"/>
          <w:color w:val="auto"/>
          <w:szCs w:val="28"/>
        </w:rPr>
        <w:t>本文件为首次发布。</w:t>
      </w:r>
    </w:p>
    <w:p w14:paraId="78EDAF8A">
      <w:pPr>
        <w:ind w:firstLine="420" w:firstLineChars="200"/>
        <w:rPr>
          <w:color w:val="auto"/>
        </w:rPr>
      </w:pPr>
    </w:p>
    <w:p w14:paraId="42EDD2F3">
      <w:pPr>
        <w:rPr>
          <w:rFonts w:hint="eastAsia"/>
          <w:lang w:eastAsia="zh-CN"/>
        </w:rPr>
      </w:pPr>
    </w:p>
    <w:p w14:paraId="5D73CAA7">
      <w:pPr>
        <w:rPr>
          <w:rFonts w:hint="eastAsia"/>
          <w:lang w:eastAsia="zh-CN"/>
        </w:rPr>
      </w:pPr>
    </w:p>
    <w:p w14:paraId="085F962A">
      <w:pPr>
        <w:rPr>
          <w:rFonts w:hint="eastAsia"/>
          <w:lang w:eastAsia="zh-CN"/>
        </w:rPr>
      </w:pPr>
    </w:p>
    <w:p w14:paraId="5C3C135C">
      <w:pPr>
        <w:rPr>
          <w:rFonts w:hint="eastAsia"/>
          <w:lang w:eastAsia="zh-CN"/>
        </w:rPr>
      </w:pPr>
    </w:p>
    <w:p w14:paraId="743C0E6B">
      <w:pPr>
        <w:rPr>
          <w:rFonts w:hint="eastAsia"/>
          <w:lang w:eastAsia="zh-CN"/>
        </w:rPr>
      </w:pPr>
    </w:p>
    <w:p w14:paraId="71B540DD">
      <w:pPr>
        <w:rPr>
          <w:rFonts w:hint="eastAsia"/>
          <w:lang w:eastAsia="zh-CN"/>
        </w:rPr>
      </w:pPr>
    </w:p>
    <w:p w14:paraId="02A87EC7">
      <w:pPr>
        <w:rPr>
          <w:rFonts w:hint="eastAsia"/>
          <w:lang w:eastAsia="zh-CN"/>
        </w:rPr>
      </w:pPr>
    </w:p>
    <w:p w14:paraId="799BDBD7">
      <w:pPr>
        <w:rPr>
          <w:rFonts w:hint="eastAsia"/>
          <w:lang w:eastAsia="zh-CN"/>
        </w:rPr>
      </w:pPr>
    </w:p>
    <w:p w14:paraId="1E07B051">
      <w:pPr>
        <w:rPr>
          <w:rFonts w:hint="eastAsia"/>
          <w:lang w:eastAsia="zh-CN"/>
        </w:rPr>
      </w:pPr>
    </w:p>
    <w:p w14:paraId="0368F0F9">
      <w:pPr>
        <w:rPr>
          <w:rFonts w:hint="eastAsia"/>
          <w:lang w:eastAsia="zh-CN"/>
        </w:rPr>
      </w:pPr>
    </w:p>
    <w:p w14:paraId="54460A59">
      <w:pPr>
        <w:rPr>
          <w:rFonts w:hint="eastAsia"/>
          <w:lang w:eastAsia="zh-CN"/>
        </w:rPr>
      </w:pPr>
    </w:p>
    <w:p w14:paraId="0EACB618">
      <w:pPr>
        <w:rPr>
          <w:rFonts w:hint="eastAsia"/>
          <w:lang w:eastAsia="zh-CN"/>
        </w:rPr>
      </w:pPr>
    </w:p>
    <w:p w14:paraId="1EC5082A">
      <w:pPr>
        <w:rPr>
          <w:rFonts w:hint="eastAsia"/>
          <w:lang w:eastAsia="zh-CN"/>
        </w:rPr>
      </w:pPr>
    </w:p>
    <w:p w14:paraId="1B274AD0">
      <w:pPr>
        <w:rPr>
          <w:rFonts w:hint="eastAsia"/>
          <w:lang w:eastAsia="zh-CN"/>
        </w:rPr>
      </w:pPr>
    </w:p>
    <w:p w14:paraId="410BD17E">
      <w:pPr>
        <w:rPr>
          <w:rFonts w:hint="eastAsia"/>
          <w:lang w:eastAsia="zh-CN"/>
        </w:rPr>
      </w:pPr>
    </w:p>
    <w:p w14:paraId="1A9CA13C">
      <w:pPr>
        <w:rPr>
          <w:rFonts w:hint="eastAsia"/>
          <w:lang w:eastAsia="zh-CN"/>
        </w:rPr>
      </w:pPr>
    </w:p>
    <w:p w14:paraId="12989C82">
      <w:pPr>
        <w:rPr>
          <w:rFonts w:hint="eastAsia"/>
          <w:lang w:eastAsia="zh-CN"/>
        </w:rPr>
      </w:pPr>
    </w:p>
    <w:p w14:paraId="5C28B0B1">
      <w:pPr>
        <w:rPr>
          <w:rFonts w:hint="eastAsia"/>
          <w:lang w:eastAsia="zh-CN"/>
        </w:rPr>
      </w:pPr>
    </w:p>
    <w:p w14:paraId="589F1C3D">
      <w:pPr>
        <w:rPr>
          <w:rFonts w:hint="eastAsia"/>
          <w:lang w:eastAsia="zh-CN"/>
        </w:rPr>
      </w:pPr>
    </w:p>
    <w:p w14:paraId="6101A0E5">
      <w:pPr>
        <w:rPr>
          <w:rFonts w:hint="eastAsia"/>
          <w:lang w:eastAsia="zh-CN"/>
        </w:rPr>
      </w:pPr>
    </w:p>
    <w:p w14:paraId="25340364">
      <w:pPr>
        <w:rPr>
          <w:rFonts w:hint="eastAsia"/>
          <w:lang w:eastAsia="zh-CN"/>
        </w:rPr>
      </w:pPr>
    </w:p>
    <w:p w14:paraId="65D0EADD">
      <w:pPr>
        <w:rPr>
          <w:rFonts w:hint="eastAsia"/>
          <w:lang w:eastAsia="zh-CN"/>
        </w:rPr>
      </w:pPr>
    </w:p>
    <w:p w14:paraId="4F181833">
      <w:pPr>
        <w:rPr>
          <w:rFonts w:hint="eastAsia"/>
          <w:lang w:eastAsia="zh-CN"/>
        </w:rPr>
      </w:pPr>
    </w:p>
    <w:p w14:paraId="6343FB83">
      <w:pPr>
        <w:rPr>
          <w:rFonts w:hint="eastAsia"/>
          <w:lang w:eastAsia="zh-CN"/>
        </w:rPr>
      </w:pPr>
    </w:p>
    <w:p w14:paraId="6097B56B">
      <w:pPr>
        <w:rPr>
          <w:rFonts w:hint="eastAsia"/>
          <w:lang w:eastAsia="zh-CN"/>
        </w:rPr>
      </w:pPr>
    </w:p>
    <w:p w14:paraId="3C8DAF6A">
      <w:pPr>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污水、污泥中</w:t>
      </w:r>
      <w:r>
        <w:rPr>
          <w:rFonts w:hint="eastAsia" w:ascii="黑体" w:hAnsi="黑体" w:eastAsia="黑体" w:cs="黑体"/>
          <w:sz w:val="30"/>
          <w:szCs w:val="30"/>
        </w:rPr>
        <w:t>总大肠菌群、</w:t>
      </w:r>
      <w:r>
        <w:rPr>
          <w:rFonts w:hint="eastAsia" w:ascii="黑体" w:hAnsi="黑体" w:eastAsia="黑体" w:cs="黑体"/>
          <w:sz w:val="30"/>
          <w:szCs w:val="30"/>
          <w:lang w:val="en-US" w:eastAsia="zh-CN"/>
        </w:rPr>
        <w:t>粪大肠菌群</w:t>
      </w:r>
      <w:r>
        <w:rPr>
          <w:rFonts w:hint="eastAsia" w:ascii="黑体" w:hAnsi="黑体" w:eastAsia="黑体" w:cs="黑体"/>
          <w:sz w:val="30"/>
          <w:szCs w:val="30"/>
        </w:rPr>
        <w:t>和大肠埃希氏菌</w:t>
      </w:r>
      <w:r>
        <w:rPr>
          <w:rFonts w:hint="eastAsia" w:ascii="黑体" w:hAnsi="黑体" w:eastAsia="黑体" w:cs="黑体"/>
          <w:sz w:val="30"/>
          <w:szCs w:val="30"/>
          <w:lang w:eastAsia="zh-CN"/>
        </w:rPr>
        <w:t>的测定</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荧光光度法</w:t>
      </w:r>
    </w:p>
    <w:p w14:paraId="786FC876">
      <w:pPr>
        <w:pStyle w:val="9"/>
        <w:spacing w:before="312" w:after="312"/>
        <w:rPr>
          <w:color w:val="auto"/>
        </w:rPr>
      </w:pPr>
      <w:bookmarkStart w:id="5" w:name="_Toc475694825"/>
      <w:bookmarkStart w:id="6" w:name="_Toc59893863"/>
      <w:r>
        <w:rPr>
          <w:rFonts w:hint="eastAsia"/>
          <w:color w:val="auto"/>
        </w:rPr>
        <w:t>范围</w:t>
      </w:r>
      <w:bookmarkEnd w:id="5"/>
      <w:bookmarkEnd w:id="6"/>
    </w:p>
    <w:p w14:paraId="6005B151">
      <w:pPr>
        <w:pStyle w:val="7"/>
        <w:rPr>
          <w:rFonts w:hint="eastAsia"/>
          <w:color w:val="auto"/>
        </w:rPr>
      </w:pPr>
      <w:r>
        <w:rPr>
          <w:rFonts w:hint="eastAsia"/>
          <w:color w:val="auto"/>
        </w:rPr>
        <w:t>本文件描述了</w:t>
      </w:r>
      <w:r>
        <w:rPr>
          <w:rFonts w:hint="eastAsia"/>
          <w:color w:val="auto"/>
          <w:lang w:eastAsia="zh-CN"/>
        </w:rPr>
        <w:t>测定污水及污泥</w:t>
      </w:r>
      <w:r>
        <w:rPr>
          <w:rFonts w:hint="eastAsia"/>
          <w:color w:val="auto"/>
        </w:rPr>
        <w:t>中总大肠菌群、</w:t>
      </w:r>
      <w:r>
        <w:rPr>
          <w:rFonts w:hint="eastAsia"/>
          <w:color w:val="auto"/>
          <w:lang w:eastAsia="zh-CN"/>
        </w:rPr>
        <w:t>粪</w:t>
      </w:r>
      <w:r>
        <w:rPr>
          <w:rFonts w:hint="eastAsia"/>
          <w:color w:val="auto"/>
        </w:rPr>
        <w:t>大肠菌群和大肠埃希氏菌的</w:t>
      </w:r>
      <w:r>
        <w:rPr>
          <w:rFonts w:hint="eastAsia"/>
          <w:color w:val="auto"/>
          <w:lang w:eastAsia="zh-CN"/>
        </w:rPr>
        <w:t>测定荧光光度</w:t>
      </w:r>
      <w:r>
        <w:rPr>
          <w:rFonts w:hint="eastAsia"/>
          <w:color w:val="auto"/>
        </w:rPr>
        <w:t>法。</w:t>
      </w:r>
    </w:p>
    <w:p w14:paraId="2DA89758">
      <w:pPr>
        <w:pStyle w:val="7"/>
        <w:rPr>
          <w:rFonts w:hint="eastAsia"/>
          <w:color w:val="auto"/>
        </w:rPr>
      </w:pPr>
      <w:r>
        <w:rPr>
          <w:rFonts w:hint="eastAsia"/>
          <w:color w:val="auto"/>
        </w:rPr>
        <w:t>本文件适用于</w:t>
      </w:r>
      <w:r>
        <w:rPr>
          <w:rFonts w:hint="eastAsia"/>
          <w:color w:val="auto"/>
          <w:lang w:val="en-US" w:eastAsia="zh-CN"/>
        </w:rPr>
        <w:t>生产与生活活动中排放的污水</w:t>
      </w:r>
      <w:r>
        <w:rPr>
          <w:rFonts w:hint="eastAsia"/>
          <w:color w:val="auto"/>
          <w:lang w:eastAsia="zh-CN"/>
        </w:rPr>
        <w:t>及</w:t>
      </w:r>
      <w:r>
        <w:rPr>
          <w:rFonts w:hint="eastAsia"/>
          <w:color w:val="auto"/>
          <w:lang w:val="en-US" w:eastAsia="zh-CN"/>
        </w:rPr>
        <w:t>城镇</w:t>
      </w:r>
      <w:r>
        <w:rPr>
          <w:rFonts w:hint="eastAsia"/>
          <w:color w:val="auto"/>
          <w:lang w:eastAsia="zh-CN"/>
        </w:rPr>
        <w:t>污泥</w:t>
      </w:r>
      <w:r>
        <w:rPr>
          <w:rFonts w:hint="eastAsia"/>
          <w:color w:val="auto"/>
        </w:rPr>
        <w:t>中总大肠菌群、</w:t>
      </w:r>
      <w:r>
        <w:rPr>
          <w:rFonts w:hint="eastAsia"/>
          <w:color w:val="auto"/>
          <w:lang w:eastAsia="zh-CN"/>
        </w:rPr>
        <w:t>粪</w:t>
      </w:r>
      <w:r>
        <w:rPr>
          <w:rFonts w:hint="eastAsia"/>
          <w:color w:val="auto"/>
        </w:rPr>
        <w:t>大肠菌群和大肠埃希氏菌的测定。</w:t>
      </w:r>
    </w:p>
    <w:p w14:paraId="41EF7CAF">
      <w:pPr>
        <w:pStyle w:val="7"/>
        <w:rPr>
          <w:rFonts w:hint="default"/>
          <w:lang w:val="en-US" w:eastAsia="zh-CN"/>
        </w:rPr>
      </w:pPr>
      <w:r>
        <w:rPr>
          <w:rFonts w:hint="eastAsia"/>
          <w:color w:val="auto"/>
          <w:lang w:val="en-US" w:eastAsia="zh-CN"/>
        </w:rPr>
        <w:t>检出限：</w:t>
      </w:r>
      <w:r>
        <w:rPr>
          <w:rFonts w:hint="eastAsia"/>
          <w:lang w:eastAsia="zh-CN"/>
        </w:rPr>
        <w:t>本方法的检出限为</w:t>
      </w:r>
      <w:r>
        <w:rPr>
          <w:rFonts w:hint="eastAsia"/>
          <w:lang w:val="en-US" w:eastAsia="zh-CN"/>
        </w:rPr>
        <w:t>1CFU/100mL，方法测定上限1×10</w:t>
      </w:r>
      <w:r>
        <w:rPr>
          <w:rFonts w:hint="eastAsia"/>
          <w:vertAlign w:val="superscript"/>
          <w:lang w:val="en-US" w:eastAsia="zh-CN"/>
        </w:rPr>
        <w:t>8</w:t>
      </w:r>
      <w:r>
        <w:rPr>
          <w:rFonts w:hint="eastAsia"/>
          <w:lang w:val="en-US" w:eastAsia="zh-CN"/>
        </w:rPr>
        <w:t>CFU/100mL。</w:t>
      </w:r>
    </w:p>
    <w:p w14:paraId="3E9EC073">
      <w:pPr>
        <w:pStyle w:val="9"/>
        <w:spacing w:before="312" w:after="312"/>
        <w:rPr>
          <w:color w:val="auto"/>
        </w:rPr>
      </w:pPr>
      <w:bookmarkStart w:id="7" w:name="_Toc59893864"/>
      <w:bookmarkStart w:id="8" w:name="_Toc475694826"/>
      <w:r>
        <w:rPr>
          <w:rFonts w:hint="eastAsia"/>
          <w:color w:val="auto"/>
        </w:rPr>
        <w:t>规范性引用文件</w:t>
      </w:r>
      <w:bookmarkEnd w:id="7"/>
      <w:bookmarkEnd w:id="8"/>
    </w:p>
    <w:p w14:paraId="22812B2B">
      <w:pPr>
        <w:pStyle w:val="7"/>
        <w:rPr>
          <w:rFonts w:hint="eastAsia" w:eastAsia="宋体"/>
          <w:color w:val="auto"/>
          <w:lang w:val="en-US" w:eastAsia="zh-CN"/>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627037">
      <w:pPr>
        <w:pStyle w:val="7"/>
        <w:rPr>
          <w:rFonts w:hint="eastAsia"/>
          <w:color w:val="auto"/>
        </w:rPr>
      </w:pPr>
      <w:r>
        <w:rPr>
          <w:rFonts w:hint="eastAsia"/>
          <w:color w:val="auto"/>
        </w:rPr>
        <w:t>GB/T 6682　分析实验室用水规格和试验方法</w:t>
      </w:r>
    </w:p>
    <w:p w14:paraId="38CEEF8D">
      <w:pPr>
        <w:pStyle w:val="7"/>
        <w:rPr>
          <w:rFonts w:hint="eastAsia"/>
          <w:color w:val="auto"/>
        </w:rPr>
      </w:pPr>
      <w:r>
        <w:rPr>
          <w:rFonts w:hint="eastAsia"/>
          <w:color w:val="auto"/>
        </w:rPr>
        <w:t>GB</w:t>
      </w:r>
      <w:r>
        <w:rPr>
          <w:rFonts w:hint="eastAsia"/>
          <w:color w:val="auto"/>
          <w:lang w:val="en-US" w:eastAsia="zh-CN"/>
        </w:rPr>
        <w:t>/T</w:t>
      </w:r>
      <w:r>
        <w:rPr>
          <w:rFonts w:hint="eastAsia"/>
          <w:color w:val="auto"/>
        </w:rPr>
        <w:t>19489　实验室生物安全通用要求</w:t>
      </w:r>
    </w:p>
    <w:p w14:paraId="31FE06A3">
      <w:pPr>
        <w:pStyle w:val="7"/>
        <w:rPr>
          <w:rFonts w:hint="default"/>
          <w:lang w:val="en-US" w:eastAsia="zh-CN"/>
        </w:rPr>
      </w:pPr>
      <w:r>
        <w:rPr>
          <w:rFonts w:hint="eastAsia"/>
          <w:lang w:val="en-US" w:eastAsia="zh-CN"/>
        </w:rPr>
        <w:t xml:space="preserve">HJ91.1污水监测技术规范 </w:t>
      </w:r>
    </w:p>
    <w:p w14:paraId="70E1D76A">
      <w:pPr>
        <w:pStyle w:val="7"/>
        <w:rPr>
          <w:rFonts w:hint="eastAsia"/>
          <w:lang w:val="en-US" w:eastAsia="zh-CN"/>
        </w:rPr>
      </w:pPr>
      <w:r>
        <w:rPr>
          <w:rFonts w:hint="eastAsia"/>
          <w:lang w:val="en-US" w:eastAsia="zh-CN"/>
        </w:rPr>
        <w:t>CJ/T221 城镇污泥标准检验方法</w:t>
      </w:r>
    </w:p>
    <w:p w14:paraId="1C6D52E7">
      <w:pPr>
        <w:pStyle w:val="9"/>
        <w:spacing w:before="312" w:after="312"/>
        <w:rPr>
          <w:color w:val="auto"/>
        </w:rPr>
      </w:pPr>
      <w:bookmarkStart w:id="9" w:name="_Toc59893865"/>
      <w:bookmarkStart w:id="10" w:name="_Toc475694827"/>
      <w:r>
        <w:rPr>
          <w:rFonts w:hint="eastAsia"/>
          <w:color w:val="auto"/>
        </w:rPr>
        <w:t>术语和定义</w:t>
      </w:r>
      <w:bookmarkEnd w:id="9"/>
      <w:bookmarkEnd w:id="10"/>
    </w:p>
    <w:p w14:paraId="3616B2BD">
      <w:pPr>
        <w:pStyle w:val="7"/>
        <w:rPr>
          <w:rFonts w:hint="eastAsia"/>
          <w:color w:val="auto"/>
        </w:rPr>
      </w:pPr>
      <w:r>
        <w:rPr>
          <w:rFonts w:hint="eastAsia"/>
          <w:color w:val="auto"/>
        </w:rPr>
        <w:t>本文件没有需要界定的术语和定义。</w:t>
      </w:r>
    </w:p>
    <w:p w14:paraId="170BCFD8">
      <w:pPr>
        <w:pStyle w:val="9"/>
        <w:spacing w:before="312" w:after="312"/>
        <w:rPr>
          <w:rFonts w:hint="eastAsia"/>
          <w:color w:val="auto"/>
        </w:rPr>
      </w:pPr>
      <w:r>
        <w:rPr>
          <w:rFonts w:hint="eastAsia"/>
          <w:color w:val="auto"/>
        </w:rPr>
        <w:t xml:space="preserve">实验室生物安全 </w:t>
      </w:r>
    </w:p>
    <w:p w14:paraId="3AA52910">
      <w:pPr>
        <w:pStyle w:val="7"/>
        <w:rPr>
          <w:rFonts w:hint="eastAsia"/>
          <w:color w:val="auto"/>
        </w:rPr>
      </w:pPr>
      <w:r>
        <w:rPr>
          <w:rFonts w:hint="eastAsia"/>
          <w:color w:val="auto"/>
        </w:rPr>
        <w:t>应符合GB19489的相关规定。</w:t>
      </w:r>
    </w:p>
    <w:p w14:paraId="1D0F0D31">
      <w:pPr>
        <w:pStyle w:val="9"/>
        <w:spacing w:before="312" w:after="312"/>
        <w:rPr>
          <w:rFonts w:hint="eastAsia"/>
          <w:color w:val="auto"/>
        </w:rPr>
      </w:pPr>
      <w:r>
        <w:rPr>
          <w:rFonts w:hint="eastAsia"/>
          <w:color w:val="auto"/>
        </w:rPr>
        <w:t>方法原理</w:t>
      </w:r>
    </w:p>
    <w:p w14:paraId="7019B504">
      <w:pPr>
        <w:pStyle w:val="8"/>
        <w:ind w:firstLine="420"/>
        <w:rPr>
          <w:color w:val="auto"/>
        </w:rPr>
      </w:pPr>
      <w:r>
        <w:rPr>
          <w:color w:val="auto"/>
        </w:rPr>
        <w:t>一定量的</w:t>
      </w:r>
      <w:r>
        <w:rPr>
          <w:rFonts w:hint="eastAsia"/>
          <w:color w:val="auto"/>
          <w:lang w:eastAsia="zh-CN"/>
        </w:rPr>
        <w:t>经预处理后的污水及污泥</w:t>
      </w:r>
      <w:r>
        <w:rPr>
          <w:color w:val="auto"/>
        </w:rPr>
        <w:t>与选择性培养基混合均匀放置于35</w:t>
      </w:r>
      <w:r>
        <w:rPr>
          <w:rFonts w:hint="eastAsia"/>
          <w:color w:val="auto"/>
          <w:lang w:val="en-US" w:eastAsia="zh-CN"/>
        </w:rPr>
        <w:t>.0</w:t>
      </w:r>
      <w:r>
        <w:rPr>
          <w:color w:val="auto"/>
        </w:rPr>
        <w:t xml:space="preserve"> </w:t>
      </w:r>
      <w:r>
        <w:rPr>
          <w:rFonts w:ascii="Times New Roman"/>
          <w:color w:val="auto"/>
        </w:rPr>
        <w:t>℃</w:t>
      </w:r>
      <w:r>
        <w:rPr>
          <w:rFonts w:hint="eastAsia"/>
          <w:color w:val="auto"/>
        </w:rPr>
        <w:t>或4</w:t>
      </w:r>
      <w:r>
        <w:rPr>
          <w:color w:val="auto"/>
        </w:rPr>
        <w:t xml:space="preserve">4.5 </w:t>
      </w:r>
      <w:r>
        <w:rPr>
          <w:rFonts w:ascii="Times New Roman"/>
          <w:color w:val="auto"/>
        </w:rPr>
        <w:t>℃</w:t>
      </w:r>
      <w:r>
        <w:rPr>
          <w:color w:val="auto"/>
        </w:rPr>
        <w:t>环境下，</w:t>
      </w:r>
      <w:r>
        <w:rPr>
          <w:rFonts w:hint="eastAsia"/>
          <w:color w:val="auto"/>
        </w:rPr>
        <w:t>总大肠菌群</w:t>
      </w:r>
      <w:r>
        <w:rPr>
          <w:rFonts w:hint="eastAsia"/>
          <w:color w:val="auto"/>
          <w:lang w:eastAsia="zh-CN"/>
        </w:rPr>
        <w:t>、</w:t>
      </w:r>
      <w:r>
        <w:rPr>
          <w:rFonts w:hint="eastAsia"/>
          <w:color w:val="auto"/>
        </w:rPr>
        <w:t>大肠埃希氏菌</w:t>
      </w:r>
      <w:r>
        <w:rPr>
          <w:rFonts w:hint="eastAsia"/>
          <w:color w:val="auto"/>
          <w:lang w:eastAsia="zh-CN"/>
        </w:rPr>
        <w:t>和</w:t>
      </w:r>
      <w:r>
        <w:rPr>
          <w:rFonts w:hint="eastAsia"/>
          <w:color w:val="auto"/>
          <w:lang w:val="en-US" w:eastAsia="zh-CN"/>
        </w:rPr>
        <w:t>粪</w:t>
      </w:r>
      <w:r>
        <w:rPr>
          <w:color w:val="auto"/>
        </w:rPr>
        <w:t>大肠菌群</w:t>
      </w:r>
      <w:r>
        <w:rPr>
          <w:rFonts w:hint="eastAsia"/>
          <w:color w:val="auto"/>
          <w:lang w:eastAsia="zh-CN"/>
        </w:rPr>
        <w:t>与各特性培养基反应</w:t>
      </w:r>
      <w:r>
        <w:rPr>
          <w:rFonts w:hint="eastAsia"/>
          <w:color w:val="auto"/>
        </w:rPr>
        <w:t>释放出荧光。</w:t>
      </w:r>
      <w:r>
        <w:rPr>
          <w:color w:val="auto"/>
        </w:rPr>
        <w:t>疏水的荧光产物聚合至光学检测区，通过光度计（波长：350nm～650nm）测定，依据荧光强度与</w:t>
      </w:r>
      <w:r>
        <w:rPr>
          <w:rFonts w:hint="eastAsia"/>
          <w:color w:val="auto"/>
          <w:lang w:val="en-US" w:eastAsia="zh-CN"/>
        </w:rPr>
        <w:t>样品</w:t>
      </w:r>
      <w:r>
        <w:rPr>
          <w:rFonts w:hint="eastAsia"/>
          <w:color w:val="auto"/>
        </w:rPr>
        <w:t>总大肠菌群、大肠埃希氏菌和</w:t>
      </w:r>
      <w:r>
        <w:rPr>
          <w:rFonts w:hint="eastAsia"/>
          <w:color w:val="auto"/>
          <w:lang w:val="en-US" w:eastAsia="zh-CN"/>
        </w:rPr>
        <w:t>粪</w:t>
      </w:r>
      <w:r>
        <w:rPr>
          <w:color w:val="auto"/>
        </w:rPr>
        <w:t>大肠菌群</w:t>
      </w:r>
      <w:r>
        <w:rPr>
          <w:rFonts w:hint="eastAsia"/>
          <w:color w:val="auto"/>
          <w:lang w:eastAsia="zh-CN"/>
        </w:rPr>
        <w:t>浓度的关系</w:t>
      </w:r>
      <w:r>
        <w:rPr>
          <w:color w:val="auto"/>
        </w:rPr>
        <w:t>，从而得出</w:t>
      </w:r>
      <w:r>
        <w:rPr>
          <w:rFonts w:hint="eastAsia"/>
          <w:color w:val="auto"/>
        </w:rPr>
        <w:t>总大肠菌群、大肠埃希氏菌和</w:t>
      </w:r>
      <w:r>
        <w:rPr>
          <w:rFonts w:hint="eastAsia"/>
          <w:color w:val="auto"/>
          <w:lang w:val="en-US" w:eastAsia="zh-CN"/>
        </w:rPr>
        <w:t>粪</w:t>
      </w:r>
      <w:r>
        <w:rPr>
          <w:color w:val="auto"/>
        </w:rPr>
        <w:t>大肠菌群浓度</w:t>
      </w:r>
      <w:r>
        <w:rPr>
          <w:rFonts w:hint="eastAsia"/>
          <w:color w:val="auto"/>
        </w:rPr>
        <w:t>。</w:t>
      </w:r>
    </w:p>
    <w:p w14:paraId="3236B138">
      <w:pPr>
        <w:pStyle w:val="9"/>
        <w:spacing w:before="312" w:after="312"/>
        <w:rPr>
          <w:rFonts w:hint="eastAsia"/>
          <w:color w:val="auto"/>
        </w:rPr>
      </w:pPr>
      <w:r>
        <w:rPr>
          <w:rFonts w:hint="eastAsia"/>
          <w:color w:val="auto"/>
        </w:rPr>
        <w:t>试剂和材料</w:t>
      </w:r>
    </w:p>
    <w:p w14:paraId="4923D9FD">
      <w:pPr>
        <w:keepNext w:val="0"/>
        <w:keepLines w:val="0"/>
        <w:widowControl/>
        <w:suppressLineNumbers w:val="0"/>
        <w:jc w:val="left"/>
      </w:pPr>
      <w:r>
        <w:rPr>
          <w:rFonts w:hint="eastAsia" w:ascii="宋体" w:hAnsi="宋体" w:eastAsia="宋体" w:cs="宋体"/>
          <w:color w:val="000000"/>
          <w:kern w:val="0"/>
          <w:sz w:val="20"/>
          <w:szCs w:val="20"/>
          <w:lang w:val="en-US" w:eastAsia="zh-CN" w:bidi="ar"/>
        </w:rPr>
        <w:t>“除非另有说明，分析时均使用符合国家标准的分析纯试剂，实验用</w:t>
      </w:r>
      <w:r>
        <w:rPr>
          <w:rFonts w:hint="eastAsia" w:ascii="宋体" w:hAnsi="宋体" w:eastAsia="宋体" w:cs="宋体"/>
          <w:color w:val="auto"/>
          <w:kern w:val="0"/>
          <w:sz w:val="20"/>
          <w:szCs w:val="20"/>
          <w:lang w:val="en-US" w:eastAsia="zh-CN" w:bidi="ar"/>
        </w:rPr>
        <w:t>水为</w:t>
      </w:r>
      <w:r>
        <w:rPr>
          <w:rFonts w:hint="eastAsia" w:ascii="宋体" w:hAnsi="宋体" w:cs="宋体"/>
          <w:color w:val="auto"/>
          <w:kern w:val="0"/>
          <w:sz w:val="20"/>
          <w:szCs w:val="20"/>
          <w:lang w:val="en-US" w:eastAsia="zh-CN" w:bidi="ar"/>
        </w:rPr>
        <w:t>无菌</w:t>
      </w:r>
      <w:r>
        <w:rPr>
          <w:rFonts w:hint="eastAsia" w:ascii="宋体" w:hAnsi="宋体" w:eastAsia="宋体" w:cs="宋体"/>
          <w:color w:val="auto"/>
          <w:kern w:val="0"/>
          <w:sz w:val="20"/>
          <w:szCs w:val="20"/>
          <w:lang w:val="en-US" w:eastAsia="zh-CN" w:bidi="ar"/>
        </w:rPr>
        <w:t>水</w:t>
      </w:r>
      <w:r>
        <w:rPr>
          <w:rFonts w:hint="eastAsia" w:ascii="宋体" w:hAnsi="宋体" w:eastAsia="宋体" w:cs="宋体"/>
          <w:color w:val="000000"/>
          <w:kern w:val="0"/>
          <w:sz w:val="20"/>
          <w:szCs w:val="20"/>
          <w:lang w:val="en-US" w:eastAsia="zh-CN" w:bidi="ar"/>
        </w:rPr>
        <w:t>。”</w:t>
      </w:r>
    </w:p>
    <w:p w14:paraId="23A47CF8">
      <w:pPr>
        <w:pStyle w:val="7"/>
        <w:rPr>
          <w:rFonts w:hint="eastAsia"/>
        </w:rPr>
      </w:pPr>
    </w:p>
    <w:p w14:paraId="7CFF91AA">
      <w:pPr>
        <w:pStyle w:val="6"/>
        <w:keepNext w:val="0"/>
        <w:keepLines w:val="0"/>
        <w:pageBreakBefore w:val="0"/>
        <w:widowControl/>
        <w:shd w:val="clear"/>
        <w:kinsoku/>
        <w:wordWrap/>
        <w:overflowPunct/>
        <w:topLinePunct w:val="0"/>
        <w:autoSpaceDE/>
        <w:autoSpaceDN/>
        <w:bidi w:val="0"/>
        <w:adjustRightInd/>
        <w:snapToGrid/>
        <w:spacing w:beforeLines="0" w:afterLines="0"/>
        <w:textAlignment w:val="auto"/>
        <w:rPr>
          <w:rFonts w:hint="eastAsia" w:ascii="宋体" w:hAnsi="Times New Roman" w:eastAsia="宋体" w:cs="Times New Roman"/>
          <w:color w:val="auto"/>
          <w:sz w:val="21"/>
          <w:szCs w:val="20"/>
          <w:lang w:bidi="ar-SA"/>
        </w:rPr>
      </w:pPr>
      <w:r>
        <w:rPr>
          <w:rFonts w:hint="eastAsia" w:ascii="宋体" w:hAnsi="Times New Roman" w:eastAsia="宋体" w:cs="Times New Roman"/>
          <w:color w:val="auto"/>
          <w:sz w:val="21"/>
          <w:szCs w:val="20"/>
          <w:lang w:bidi="ar-SA"/>
        </w:rPr>
        <w:t xml:space="preserve">总大肠菌群和大肠埃希氏菌培养基（Tectalert </w:t>
      </w:r>
      <w:r>
        <w:rPr>
          <w:rFonts w:hint="eastAsia" w:ascii="宋体" w:eastAsia="宋体" w:cs="Times New Roman"/>
          <w:color w:val="auto"/>
          <w:sz w:val="21"/>
          <w:szCs w:val="20"/>
          <w:lang w:val="en-US" w:eastAsia="zh-CN" w:bidi="ar-SA"/>
        </w:rPr>
        <w:t>CCA</w:t>
      </w:r>
      <w:r>
        <w:rPr>
          <w:rFonts w:hint="eastAsia" w:ascii="宋体" w:hAnsi="Times New Roman" w:eastAsia="宋体" w:cs="Times New Roman"/>
          <w:color w:val="auto"/>
          <w:sz w:val="21"/>
          <w:szCs w:val="20"/>
          <w:lang w:bidi="ar-SA"/>
        </w:rPr>
        <w:t>）</w:t>
      </w:r>
      <w:r>
        <w:rPr>
          <w:rFonts w:hint="eastAsia" w:ascii="宋体" w:eastAsia="宋体" w:cs="Times New Roman"/>
          <w:color w:val="auto"/>
          <w:sz w:val="21"/>
          <w:szCs w:val="20"/>
          <w:lang w:eastAsia="zh-CN" w:bidi="ar-SA"/>
        </w:rPr>
        <w:t>成分：</w:t>
      </w:r>
    </w:p>
    <w:p w14:paraId="07C83461">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hint="eastAsia" w:ascii="宋体" w:hAnsi="宋体" w:eastAsia="宋体" w:cs="Calibri"/>
          <w:color w:val="auto"/>
          <w:lang w:val="en-US" w:eastAsia="zh-CN"/>
        </w:rPr>
      </w:pPr>
    </w:p>
    <w:p w14:paraId="531660BA">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宋体" w:hAnsi="宋体" w:eastAsia="宋体" w:cs="Calibri"/>
          <w:color w:val="auto"/>
          <w:lang w:val="en-US" w:eastAsia="zh-CN"/>
        </w:rPr>
        <w:t>A</w:t>
      </w:r>
      <w:r>
        <w:rPr>
          <w:rFonts w:hint="eastAsia" w:ascii="宋体" w:hAnsi="宋体" w:eastAsia="宋体" w:cs="Calibri"/>
          <w:color w:val="auto"/>
        </w:rPr>
        <w:t>硫酸铵</w:t>
      </w:r>
      <w:r>
        <w:rPr>
          <w:rFonts w:hint="eastAsia" w:ascii="宋体" w:hAnsi="宋体" w:eastAsia="宋体" w:cs="Calibri"/>
          <w:color w:val="auto"/>
          <w:lang w:val="en-US" w:eastAsia="zh-CN"/>
        </w:rPr>
        <w:t xml:space="preserve">                                         </w:t>
      </w:r>
      <w:r>
        <w:rPr>
          <w:rFonts w:ascii="Calibri" w:hAnsi="Calibri" w:eastAsia="Times New Roman" w:cs="Calibri"/>
          <w:color w:val="auto"/>
        </w:rPr>
        <w:t>8.72g</w:t>
      </w:r>
    </w:p>
    <w:p w14:paraId="0828D26C">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B</w:t>
      </w:r>
      <w:r>
        <w:rPr>
          <w:rFonts w:hint="eastAsia" w:ascii="宋体" w:hAnsi="宋体" w:eastAsia="宋体" w:cs="Calibri"/>
          <w:color w:val="auto"/>
        </w:rPr>
        <w:t>无水硫酸镁</w:t>
      </w:r>
      <w:r>
        <w:rPr>
          <w:rFonts w:hint="eastAsia" w:ascii="宋体" w:hAnsi="宋体" w:eastAsia="宋体" w:cs="Calibri"/>
          <w:color w:val="auto"/>
          <w:lang w:val="en-US" w:eastAsia="zh-CN"/>
        </w:rPr>
        <w:t xml:space="preserve">                                     </w:t>
      </w:r>
      <w:r>
        <w:rPr>
          <w:rFonts w:ascii="Calibri" w:hAnsi="Calibri" w:eastAsia="Times New Roman" w:cs="Calibri"/>
          <w:color w:val="auto"/>
        </w:rPr>
        <w:t>0.17g</w:t>
      </w:r>
    </w:p>
    <w:p w14:paraId="55F7524C">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C</w:t>
      </w:r>
      <w:r>
        <w:rPr>
          <w:rFonts w:hint="eastAsia" w:ascii="宋体" w:hAnsi="宋体" w:eastAsia="宋体" w:cs="Calibri"/>
          <w:color w:val="auto"/>
        </w:rPr>
        <w:t>氯化钠</w:t>
      </w:r>
      <w:r>
        <w:rPr>
          <w:rFonts w:hint="eastAsia" w:ascii="宋体" w:hAnsi="宋体" w:eastAsia="宋体" w:cs="Calibri"/>
          <w:color w:val="auto"/>
          <w:lang w:val="en-US" w:eastAsia="zh-CN"/>
        </w:rPr>
        <w:t xml:space="preserve">                                        </w:t>
      </w:r>
      <w:r>
        <w:rPr>
          <w:rFonts w:ascii="Calibri" w:hAnsi="Calibri" w:eastAsia="Times New Roman" w:cs="Calibri"/>
          <w:color w:val="auto"/>
        </w:rPr>
        <w:t>17.44g</w:t>
      </w:r>
    </w:p>
    <w:p w14:paraId="277B0D20">
      <w:pPr>
        <w:pStyle w:val="7"/>
        <w:shd w:val="clear"/>
        <w:ind w:left="0" w:leftChars="0" w:firstLine="0" w:firstLineChars="0"/>
        <w:rPr>
          <w:rFonts w:hint="default" w:eastAsia="宋体"/>
          <w:color w:val="auto"/>
          <w:lang w:val="en-US" w:eastAsia="zh-CN"/>
        </w:rPr>
      </w:pPr>
      <w:r>
        <w:rPr>
          <w:rFonts w:hint="eastAsia" w:ascii="Calibri" w:hAnsi="Calibri" w:cs="Calibri"/>
          <w:color w:val="auto"/>
          <w:lang w:val="en-US" w:eastAsia="zh-CN"/>
        </w:rPr>
        <w:t>D氯化钙                                         0.09g</w:t>
      </w:r>
    </w:p>
    <w:p w14:paraId="636588AB">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E</w:t>
      </w:r>
      <w:r>
        <w:rPr>
          <w:rFonts w:hint="eastAsia" w:ascii="宋体" w:hAnsi="宋体" w:eastAsia="宋体" w:cs="Calibri"/>
          <w:color w:val="auto"/>
        </w:rPr>
        <w:t>亚硫酸钠</w:t>
      </w:r>
      <w:r>
        <w:rPr>
          <w:rFonts w:hint="eastAsia" w:ascii="宋体" w:hAnsi="宋体" w:eastAsia="宋体" w:cs="Calibri"/>
          <w:color w:val="auto"/>
          <w:lang w:val="en-US" w:eastAsia="zh-CN"/>
        </w:rPr>
        <w:t xml:space="preserve">                                       </w:t>
      </w:r>
      <w:r>
        <w:rPr>
          <w:rFonts w:ascii="Calibri" w:hAnsi="Calibri" w:eastAsia="Times New Roman" w:cs="Calibri"/>
          <w:color w:val="auto"/>
        </w:rPr>
        <w:t>0.07g</w:t>
      </w:r>
    </w:p>
    <w:p w14:paraId="6D626789">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F</w:t>
      </w:r>
      <w:r>
        <w:rPr>
          <w:rFonts w:hint="eastAsia" w:ascii="宋体" w:hAnsi="宋体" w:eastAsia="宋体" w:cs="Calibri"/>
          <w:color w:val="auto"/>
        </w:rPr>
        <w:t>两性霉素</w:t>
      </w:r>
      <w:r>
        <w:rPr>
          <w:rFonts w:ascii="Calibri" w:hAnsi="Calibri" w:eastAsia="宋体" w:cs="Calibri"/>
          <w:color w:val="auto"/>
        </w:rPr>
        <w:t xml:space="preserve"> B</w:t>
      </w:r>
      <w:r>
        <w:rPr>
          <w:rFonts w:hint="eastAsia" w:ascii="Calibri" w:hAnsi="Calibri" w:eastAsia="宋体" w:cs="Calibri"/>
          <w:color w:val="auto"/>
          <w:lang w:val="en-US" w:eastAsia="zh-CN"/>
        </w:rPr>
        <w:t xml:space="preserve">                                     </w:t>
      </w:r>
      <w:r>
        <w:rPr>
          <w:rFonts w:ascii="Calibri" w:hAnsi="Calibri" w:eastAsia="Times New Roman" w:cs="Calibri"/>
          <w:color w:val="auto"/>
        </w:rPr>
        <w:t>0.01g</w:t>
      </w:r>
    </w:p>
    <w:p w14:paraId="2E8550D6">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H</w:t>
      </w:r>
      <w:r>
        <w:rPr>
          <w:rFonts w:hint="eastAsia" w:ascii="宋体" w:hAnsi="宋体" w:eastAsia="宋体" w:cs="Calibri"/>
          <w:color w:val="auto"/>
        </w:rPr>
        <w:t>邻硝基苯</w:t>
      </w:r>
      <w:r>
        <w:rPr>
          <w:rFonts w:ascii="Calibri" w:hAnsi="Calibri" w:eastAsia="宋体" w:cs="Calibri"/>
          <w:color w:val="auto"/>
        </w:rPr>
        <w:t>-β-D-</w:t>
      </w:r>
      <w:r>
        <w:rPr>
          <w:rFonts w:hint="eastAsia" w:ascii="宋体" w:hAnsi="宋体" w:eastAsia="宋体" w:cs="Calibri"/>
          <w:color w:val="auto"/>
        </w:rPr>
        <w:t>吡喃半乳糖苷</w:t>
      </w:r>
      <w:r>
        <w:rPr>
          <w:rFonts w:hint="eastAsia" w:ascii="宋体" w:hAnsi="宋体" w:eastAsia="宋体" w:cs="Calibri"/>
          <w:color w:val="auto"/>
          <w:lang w:val="en-US" w:eastAsia="zh-CN"/>
        </w:rPr>
        <w:t xml:space="preserve">                       </w:t>
      </w:r>
      <w:r>
        <w:rPr>
          <w:rFonts w:ascii="Calibri" w:hAnsi="Calibri" w:eastAsia="Times New Roman" w:cs="Calibri"/>
          <w:color w:val="auto"/>
        </w:rPr>
        <w:t>0.87g</w:t>
      </w:r>
    </w:p>
    <w:p w14:paraId="4291F402">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 xml:space="preserve">I </w:t>
      </w:r>
      <w:r>
        <w:rPr>
          <w:rFonts w:ascii="Calibri" w:hAnsi="Calibri" w:eastAsia="Times New Roman" w:cs="Calibri"/>
          <w:color w:val="auto"/>
        </w:rPr>
        <w:t>4-</w:t>
      </w:r>
      <w:r>
        <w:rPr>
          <w:rFonts w:hint="eastAsia" w:ascii="宋体" w:hAnsi="宋体" w:eastAsia="宋体" w:cs="Calibri"/>
          <w:color w:val="auto"/>
        </w:rPr>
        <w:t>甲基伞形酮</w:t>
      </w:r>
      <w:r>
        <w:rPr>
          <w:rFonts w:ascii="Calibri" w:hAnsi="Calibri" w:eastAsia="Times New Roman" w:cs="Calibri"/>
          <w:color w:val="auto"/>
        </w:rPr>
        <w:t>-β-D-</w:t>
      </w:r>
      <w:r>
        <w:rPr>
          <w:rFonts w:hint="eastAsia" w:ascii="宋体" w:hAnsi="宋体" w:eastAsia="宋体" w:cs="Calibri"/>
          <w:color w:val="auto"/>
        </w:rPr>
        <w:t>葡萄糖醛酸苷</w:t>
      </w:r>
      <w:r>
        <w:rPr>
          <w:rFonts w:hint="eastAsia" w:ascii="宋体" w:hAnsi="宋体" w:eastAsia="宋体" w:cs="Calibri"/>
          <w:color w:val="auto"/>
          <w:lang w:val="en-US" w:eastAsia="zh-CN"/>
        </w:rPr>
        <w:t xml:space="preserve">                    </w:t>
      </w:r>
      <w:r>
        <w:rPr>
          <w:rFonts w:ascii="Calibri" w:hAnsi="Calibri" w:eastAsia="Times New Roman" w:cs="Calibri"/>
          <w:color w:val="auto"/>
        </w:rPr>
        <w:t>0.13g</w:t>
      </w:r>
    </w:p>
    <w:p w14:paraId="7647A864">
      <w:pPr>
        <w:pStyle w:val="7"/>
        <w:shd w:val="clear"/>
        <w:ind w:left="0" w:leftChars="0" w:firstLine="0" w:firstLineChars="0"/>
        <w:rPr>
          <w:rFonts w:hint="eastAsia" w:ascii="Calibri" w:hAnsi="Calibri" w:cs="Calibri"/>
          <w:color w:val="auto"/>
          <w:lang w:val="en-US" w:eastAsia="zh-CN"/>
        </w:rPr>
      </w:pPr>
      <w:r>
        <w:rPr>
          <w:rFonts w:hint="eastAsia" w:ascii="Calibri" w:hAnsi="Calibri" w:cs="Calibri"/>
          <w:color w:val="auto"/>
          <w:lang w:val="en-US" w:eastAsia="zh-CN"/>
        </w:rPr>
        <w:t>J无菌水                                        1000mL</w:t>
      </w:r>
    </w:p>
    <w:p w14:paraId="67A822DF">
      <w:pPr>
        <w:keepNext w:val="0"/>
        <w:keepLines w:val="0"/>
        <w:widowControl/>
        <w:suppressLineNumbers w:val="0"/>
        <w:shd w:val="clear"/>
        <w:jc w:val="left"/>
        <w:rPr>
          <w:color w:val="auto"/>
        </w:rPr>
      </w:pPr>
      <w:r>
        <w:rPr>
          <w:rFonts w:ascii="HiddenHorzOCR" w:hAnsi="HiddenHorzOCR" w:eastAsia="HiddenHorzOCR" w:cs="HiddenHorzOCR"/>
          <w:color w:val="auto"/>
          <w:kern w:val="0"/>
          <w:sz w:val="19"/>
          <w:szCs w:val="19"/>
          <w:lang w:val="en-US" w:eastAsia="zh-CN" w:bidi="ar"/>
        </w:rPr>
        <w:t>也可采用市售商品化培养基制品。</w:t>
      </w:r>
    </w:p>
    <w:p w14:paraId="7808B46F">
      <w:pPr>
        <w:pStyle w:val="7"/>
        <w:shd w:val="clear"/>
        <w:ind w:left="0" w:leftChars="0" w:firstLine="0" w:firstLineChars="0"/>
        <w:rPr>
          <w:rFonts w:hint="default" w:ascii="Calibri" w:hAnsi="Calibri" w:cs="Calibri"/>
          <w:color w:val="auto"/>
          <w:lang w:val="en-US" w:eastAsia="zh-CN"/>
        </w:rPr>
      </w:pPr>
    </w:p>
    <w:p w14:paraId="259F757D">
      <w:pPr>
        <w:pStyle w:val="6"/>
        <w:keepNext w:val="0"/>
        <w:keepLines w:val="0"/>
        <w:pageBreakBefore w:val="0"/>
        <w:widowControl/>
        <w:shd w:val="clear"/>
        <w:kinsoku/>
        <w:wordWrap/>
        <w:overflowPunct/>
        <w:topLinePunct w:val="0"/>
        <w:autoSpaceDE/>
        <w:autoSpaceDN/>
        <w:bidi w:val="0"/>
        <w:adjustRightInd/>
        <w:snapToGrid/>
        <w:spacing w:beforeLines="0" w:afterLines="0"/>
        <w:textAlignment w:val="auto"/>
        <w:rPr>
          <w:rFonts w:hint="eastAsia" w:ascii="宋体" w:hAnsi="Times New Roman" w:eastAsia="宋体" w:cs="Times New Roman"/>
          <w:color w:val="auto"/>
          <w:sz w:val="21"/>
          <w:szCs w:val="20"/>
          <w:lang w:bidi="ar-SA"/>
        </w:rPr>
      </w:pPr>
      <w:r>
        <w:rPr>
          <w:rFonts w:hint="eastAsia" w:ascii="宋体" w:eastAsia="宋体" w:cs="Times New Roman"/>
          <w:color w:val="auto"/>
          <w:sz w:val="21"/>
          <w:szCs w:val="20"/>
          <w:lang w:val="en-US" w:eastAsia="zh-CN" w:bidi="ar-SA"/>
        </w:rPr>
        <w:t>粪</w:t>
      </w:r>
      <w:r>
        <w:rPr>
          <w:rFonts w:hint="eastAsia" w:ascii="宋体" w:hAnsi="Times New Roman" w:eastAsia="宋体" w:cs="Times New Roman"/>
          <w:color w:val="auto"/>
          <w:sz w:val="21"/>
          <w:szCs w:val="20"/>
          <w:lang w:bidi="ar-SA"/>
        </w:rPr>
        <w:t>大肠菌群培养基（Tectalert FC</w:t>
      </w:r>
      <w:r>
        <w:rPr>
          <w:rFonts w:hint="eastAsia" w:ascii="宋体" w:eastAsia="宋体" w:cs="Times New Roman"/>
          <w:color w:val="auto"/>
          <w:sz w:val="21"/>
          <w:szCs w:val="20"/>
          <w:lang w:val="en-US" w:eastAsia="zh-CN" w:bidi="ar-SA"/>
        </w:rPr>
        <w:t>A</w:t>
      </w:r>
      <w:r>
        <w:rPr>
          <w:rFonts w:hint="eastAsia" w:ascii="宋体" w:hAnsi="Times New Roman" w:eastAsia="宋体" w:cs="Times New Roman"/>
          <w:color w:val="auto"/>
          <w:sz w:val="21"/>
          <w:szCs w:val="20"/>
          <w:lang w:bidi="ar-SA"/>
        </w:rPr>
        <w:t>）</w:t>
      </w:r>
      <w:r>
        <w:rPr>
          <w:rFonts w:hint="eastAsia" w:ascii="宋体" w:eastAsia="宋体" w:cs="Times New Roman"/>
          <w:color w:val="auto"/>
          <w:sz w:val="21"/>
          <w:szCs w:val="20"/>
          <w:lang w:val="en-US" w:eastAsia="zh-CN" w:bidi="ar-SA"/>
        </w:rPr>
        <w:t>成分：</w:t>
      </w:r>
    </w:p>
    <w:p w14:paraId="712A8608">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hint="eastAsia" w:ascii="宋体" w:hAnsi="宋体" w:eastAsia="宋体" w:cs="Calibri"/>
          <w:color w:val="auto"/>
          <w:lang w:val="en-US" w:eastAsia="zh-CN"/>
        </w:rPr>
      </w:pPr>
    </w:p>
    <w:p w14:paraId="652022DD">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宋体" w:hAnsi="宋体" w:eastAsia="宋体" w:cs="Calibri"/>
          <w:color w:val="auto"/>
          <w:lang w:val="en-US" w:eastAsia="zh-CN"/>
        </w:rPr>
        <w:t>A</w:t>
      </w:r>
      <w:r>
        <w:rPr>
          <w:rFonts w:hint="eastAsia" w:ascii="宋体" w:hAnsi="宋体" w:eastAsia="宋体" w:cs="Calibri"/>
          <w:color w:val="auto"/>
        </w:rPr>
        <w:t>硫酸铵</w:t>
      </w:r>
      <w:r>
        <w:rPr>
          <w:rFonts w:hint="eastAsia" w:ascii="宋体" w:hAnsi="宋体" w:eastAsia="宋体" w:cs="Calibri"/>
          <w:color w:val="auto"/>
          <w:lang w:val="en-US" w:eastAsia="zh-CN"/>
        </w:rPr>
        <w:t xml:space="preserve">                                         </w:t>
      </w:r>
      <w:r>
        <w:rPr>
          <w:rFonts w:ascii="Calibri" w:hAnsi="Calibri" w:eastAsia="Times New Roman" w:cs="Calibri"/>
          <w:color w:val="auto"/>
        </w:rPr>
        <w:t>8.</w:t>
      </w:r>
      <w:r>
        <w:rPr>
          <w:rFonts w:hint="eastAsia" w:ascii="Calibri" w:hAnsi="Calibri" w:eastAsia="宋体" w:cs="Calibri"/>
          <w:color w:val="auto"/>
          <w:lang w:val="en-US" w:eastAsia="zh-CN"/>
        </w:rPr>
        <w:t>76</w:t>
      </w:r>
      <w:r>
        <w:rPr>
          <w:rFonts w:ascii="Calibri" w:hAnsi="Calibri" w:eastAsia="Times New Roman" w:cs="Calibri"/>
          <w:color w:val="auto"/>
        </w:rPr>
        <w:t>g</w:t>
      </w:r>
    </w:p>
    <w:p w14:paraId="03675712">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B</w:t>
      </w:r>
      <w:r>
        <w:rPr>
          <w:rFonts w:hint="eastAsia" w:ascii="宋体" w:hAnsi="宋体" w:eastAsia="宋体" w:cs="Calibri"/>
          <w:color w:val="auto"/>
        </w:rPr>
        <w:t>无水硫酸镁</w:t>
      </w:r>
      <w:r>
        <w:rPr>
          <w:rFonts w:hint="eastAsia" w:ascii="宋体" w:hAnsi="宋体" w:eastAsia="宋体" w:cs="Calibri"/>
          <w:color w:val="auto"/>
          <w:lang w:val="en-US" w:eastAsia="zh-CN"/>
        </w:rPr>
        <w:t xml:space="preserve">                                     </w:t>
      </w:r>
      <w:r>
        <w:rPr>
          <w:rFonts w:ascii="Calibri" w:hAnsi="Calibri" w:eastAsia="Times New Roman" w:cs="Calibri"/>
          <w:color w:val="auto"/>
        </w:rPr>
        <w:t>0.1</w:t>
      </w:r>
      <w:r>
        <w:rPr>
          <w:rFonts w:hint="eastAsia" w:ascii="Calibri" w:hAnsi="Calibri" w:eastAsia="宋体" w:cs="Calibri"/>
          <w:color w:val="auto"/>
          <w:lang w:val="en-US" w:eastAsia="zh-CN"/>
        </w:rPr>
        <w:t>8</w:t>
      </w:r>
      <w:r>
        <w:rPr>
          <w:rFonts w:ascii="Calibri" w:hAnsi="Calibri" w:eastAsia="Times New Roman" w:cs="Calibri"/>
          <w:color w:val="auto"/>
        </w:rPr>
        <w:t>g</w:t>
      </w:r>
    </w:p>
    <w:p w14:paraId="0730B75F">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C</w:t>
      </w:r>
      <w:r>
        <w:rPr>
          <w:rFonts w:hint="eastAsia" w:ascii="宋体" w:hAnsi="宋体" w:eastAsia="宋体" w:cs="Calibri"/>
          <w:color w:val="auto"/>
        </w:rPr>
        <w:t>氯化钠</w:t>
      </w:r>
      <w:r>
        <w:rPr>
          <w:rFonts w:hint="eastAsia" w:ascii="宋体" w:hAnsi="宋体" w:eastAsia="宋体" w:cs="Calibri"/>
          <w:color w:val="auto"/>
          <w:lang w:val="en-US" w:eastAsia="zh-CN"/>
        </w:rPr>
        <w:t xml:space="preserve">                                        </w:t>
      </w:r>
      <w:r>
        <w:rPr>
          <w:rFonts w:ascii="Calibri" w:hAnsi="Calibri" w:eastAsia="Times New Roman" w:cs="Calibri"/>
          <w:color w:val="auto"/>
        </w:rPr>
        <w:t>17</w:t>
      </w:r>
      <w:r>
        <w:rPr>
          <w:rFonts w:hint="eastAsia" w:ascii="Calibri" w:hAnsi="Calibri" w:eastAsia="宋体" w:cs="Calibri"/>
          <w:color w:val="auto"/>
          <w:lang w:val="en-US" w:eastAsia="zh-CN"/>
        </w:rPr>
        <w:t>.52</w:t>
      </w:r>
      <w:r>
        <w:rPr>
          <w:rFonts w:ascii="Calibri" w:hAnsi="Calibri" w:eastAsia="Times New Roman" w:cs="Calibri"/>
          <w:color w:val="auto"/>
        </w:rPr>
        <w:t>g</w:t>
      </w:r>
    </w:p>
    <w:p w14:paraId="69443D62">
      <w:pPr>
        <w:pStyle w:val="7"/>
        <w:shd w:val="clear"/>
        <w:ind w:left="0" w:leftChars="0" w:firstLine="0" w:firstLineChars="0"/>
        <w:rPr>
          <w:rFonts w:hint="default" w:eastAsia="宋体"/>
          <w:color w:val="auto"/>
          <w:lang w:val="en-US" w:eastAsia="zh-CN"/>
        </w:rPr>
      </w:pPr>
      <w:r>
        <w:rPr>
          <w:rFonts w:hint="eastAsia" w:ascii="Calibri" w:hAnsi="Calibri" w:cs="Calibri"/>
          <w:color w:val="auto"/>
          <w:lang w:val="en-US" w:eastAsia="zh-CN"/>
        </w:rPr>
        <w:t>D氯化钙                                         0.09g</w:t>
      </w:r>
    </w:p>
    <w:p w14:paraId="5B507096">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E</w:t>
      </w:r>
      <w:r>
        <w:rPr>
          <w:rFonts w:hint="eastAsia" w:ascii="宋体" w:hAnsi="宋体" w:eastAsia="宋体" w:cs="Calibri"/>
          <w:color w:val="auto"/>
        </w:rPr>
        <w:t>亚硫酸钠</w:t>
      </w:r>
      <w:r>
        <w:rPr>
          <w:rFonts w:hint="eastAsia" w:ascii="宋体" w:hAnsi="宋体" w:eastAsia="宋体" w:cs="Calibri"/>
          <w:color w:val="auto"/>
          <w:lang w:val="en-US" w:eastAsia="zh-CN"/>
        </w:rPr>
        <w:t xml:space="preserve">                                       </w:t>
      </w:r>
      <w:r>
        <w:rPr>
          <w:rFonts w:ascii="Calibri" w:hAnsi="Calibri" w:eastAsia="Times New Roman" w:cs="Calibri"/>
          <w:color w:val="auto"/>
        </w:rPr>
        <w:t>0.07g</w:t>
      </w:r>
    </w:p>
    <w:p w14:paraId="236D8B73">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F</w:t>
      </w:r>
      <w:r>
        <w:rPr>
          <w:rFonts w:hint="eastAsia" w:ascii="宋体" w:hAnsi="宋体" w:eastAsia="宋体" w:cs="Calibri"/>
          <w:color w:val="auto"/>
        </w:rPr>
        <w:t>两性霉素</w:t>
      </w:r>
      <w:r>
        <w:rPr>
          <w:rFonts w:ascii="Calibri" w:hAnsi="Calibri" w:eastAsia="宋体" w:cs="Calibri"/>
          <w:color w:val="auto"/>
        </w:rPr>
        <w:t xml:space="preserve"> B</w:t>
      </w:r>
      <w:r>
        <w:rPr>
          <w:rFonts w:hint="eastAsia" w:ascii="Calibri" w:hAnsi="Calibri" w:eastAsia="宋体" w:cs="Calibri"/>
          <w:color w:val="auto"/>
          <w:lang w:val="en-US" w:eastAsia="zh-CN"/>
        </w:rPr>
        <w:t xml:space="preserve">                                     </w:t>
      </w:r>
      <w:r>
        <w:rPr>
          <w:rFonts w:ascii="Calibri" w:hAnsi="Calibri" w:eastAsia="Times New Roman" w:cs="Calibri"/>
          <w:color w:val="auto"/>
        </w:rPr>
        <w:t>0.01g</w:t>
      </w:r>
    </w:p>
    <w:p w14:paraId="1E7BA134">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ascii="Calibri" w:hAnsi="Calibri" w:eastAsia="Times New Roman" w:cs="Calibri"/>
          <w:color w:val="auto"/>
        </w:rPr>
      </w:pPr>
      <w:r>
        <w:rPr>
          <w:rFonts w:hint="eastAsia" w:ascii="Calibri" w:hAnsi="Calibri" w:eastAsia="宋体" w:cs="Calibri"/>
          <w:color w:val="auto"/>
          <w:lang w:val="en-US" w:eastAsia="zh-CN"/>
        </w:rPr>
        <w:t>H</w:t>
      </w:r>
      <w:r>
        <w:rPr>
          <w:rFonts w:hint="eastAsia" w:ascii="宋体" w:hAnsi="宋体" w:eastAsia="宋体" w:cs="Calibri"/>
          <w:color w:val="auto"/>
        </w:rPr>
        <w:t>邻硝基苯</w:t>
      </w:r>
      <w:r>
        <w:rPr>
          <w:rFonts w:ascii="Calibri" w:hAnsi="Calibri" w:eastAsia="宋体" w:cs="Calibri"/>
          <w:color w:val="auto"/>
        </w:rPr>
        <w:t>-β-D-</w:t>
      </w:r>
      <w:r>
        <w:rPr>
          <w:rFonts w:hint="eastAsia" w:ascii="宋体" w:hAnsi="宋体" w:eastAsia="宋体" w:cs="Calibri"/>
          <w:color w:val="auto"/>
        </w:rPr>
        <w:t>吡喃半乳糖苷</w:t>
      </w:r>
      <w:r>
        <w:rPr>
          <w:rFonts w:hint="eastAsia" w:ascii="宋体" w:hAnsi="宋体" w:eastAsia="宋体" w:cs="Calibri"/>
          <w:color w:val="auto"/>
          <w:lang w:val="en-US" w:eastAsia="zh-CN"/>
        </w:rPr>
        <w:t xml:space="preserve">                       </w:t>
      </w:r>
      <w:r>
        <w:rPr>
          <w:rFonts w:ascii="Calibri" w:hAnsi="Calibri" w:eastAsia="Times New Roman" w:cs="Calibri"/>
          <w:color w:val="auto"/>
        </w:rPr>
        <w:t>0.8</w:t>
      </w:r>
      <w:r>
        <w:rPr>
          <w:rFonts w:hint="eastAsia" w:ascii="Calibri" w:hAnsi="Calibri" w:eastAsia="宋体" w:cs="Calibri"/>
          <w:color w:val="auto"/>
          <w:lang w:val="en-US" w:eastAsia="zh-CN"/>
        </w:rPr>
        <w:t>8</w:t>
      </w:r>
      <w:r>
        <w:rPr>
          <w:rFonts w:ascii="Calibri" w:hAnsi="Calibri" w:eastAsia="Times New Roman" w:cs="Calibri"/>
          <w:color w:val="auto"/>
        </w:rPr>
        <w:t>g</w:t>
      </w:r>
    </w:p>
    <w:p w14:paraId="175F74E0">
      <w:pPr>
        <w:pStyle w:val="6"/>
        <w:keepNext w:val="0"/>
        <w:keepLines w:val="0"/>
        <w:pageBreakBefore w:val="0"/>
        <w:widowControl/>
        <w:numPr>
          <w:ilvl w:val="1"/>
          <w:numId w:val="0"/>
        </w:numPr>
        <w:shd w:val="clear"/>
        <w:kinsoku/>
        <w:wordWrap/>
        <w:overflowPunct/>
        <w:topLinePunct w:val="0"/>
        <w:autoSpaceDE/>
        <w:autoSpaceDN/>
        <w:bidi w:val="0"/>
        <w:adjustRightInd/>
        <w:snapToGrid/>
        <w:spacing w:beforeLines="0" w:afterLines="0"/>
        <w:ind w:leftChars="0"/>
        <w:textAlignment w:val="auto"/>
        <w:rPr>
          <w:rFonts w:hint="eastAsia"/>
          <w:color w:val="auto"/>
        </w:rPr>
      </w:pPr>
      <w:r>
        <w:rPr>
          <w:rFonts w:hint="eastAsia" w:ascii="Calibri" w:hAnsi="Calibri" w:cs="Calibri"/>
          <w:color w:val="auto"/>
          <w:lang w:val="en-US" w:eastAsia="zh-CN"/>
        </w:rPr>
        <w:t>I</w:t>
      </w:r>
      <w:r>
        <w:rPr>
          <w:rFonts w:hint="eastAsia" w:ascii="宋体" w:hAnsi="宋体" w:eastAsia="宋体" w:cs="Calibri"/>
          <w:color w:val="auto"/>
          <w:lang w:val="en-US" w:eastAsia="zh-CN"/>
        </w:rPr>
        <w:t xml:space="preserve">无菌水   </w:t>
      </w:r>
      <w:r>
        <w:rPr>
          <w:rFonts w:hint="eastAsia" w:ascii="Calibri" w:hAnsi="Calibri" w:cs="Calibri"/>
          <w:color w:val="auto"/>
          <w:lang w:val="en-US" w:eastAsia="zh-CN"/>
        </w:rPr>
        <w:t xml:space="preserve">                                     1000mL</w:t>
      </w:r>
    </w:p>
    <w:p w14:paraId="3AFD28CC">
      <w:pPr>
        <w:keepNext w:val="0"/>
        <w:keepLines w:val="0"/>
        <w:widowControl/>
        <w:suppressLineNumbers w:val="0"/>
        <w:shd w:val="clear"/>
        <w:jc w:val="left"/>
        <w:rPr>
          <w:color w:val="auto"/>
        </w:rPr>
      </w:pPr>
      <w:r>
        <w:rPr>
          <w:rFonts w:ascii="HiddenHorzOCR" w:hAnsi="HiddenHorzOCR" w:eastAsia="HiddenHorzOCR" w:cs="HiddenHorzOCR"/>
          <w:color w:val="auto"/>
          <w:kern w:val="0"/>
          <w:sz w:val="19"/>
          <w:szCs w:val="19"/>
          <w:lang w:val="en-US" w:eastAsia="zh-CN" w:bidi="ar"/>
        </w:rPr>
        <w:t>也可采用市售商品化培养基制品。</w:t>
      </w:r>
    </w:p>
    <w:p w14:paraId="0CAC219F">
      <w:pPr>
        <w:pStyle w:val="7"/>
        <w:shd w:val="clear"/>
        <w:rPr>
          <w:rFonts w:hint="eastAsia"/>
          <w:color w:val="auto"/>
        </w:rPr>
      </w:pPr>
    </w:p>
    <w:p w14:paraId="054AB802">
      <w:pPr>
        <w:pStyle w:val="6"/>
        <w:keepNext w:val="0"/>
        <w:keepLines w:val="0"/>
        <w:pageBreakBefore w:val="0"/>
        <w:widowControl/>
        <w:shd w:val="clear"/>
        <w:kinsoku/>
        <w:wordWrap/>
        <w:overflowPunct/>
        <w:topLinePunct w:val="0"/>
        <w:autoSpaceDE/>
        <w:autoSpaceDN/>
        <w:bidi w:val="0"/>
        <w:adjustRightInd/>
        <w:snapToGrid/>
        <w:spacing w:beforeLines="0" w:afterLines="0"/>
        <w:textAlignment w:val="auto"/>
        <w:rPr>
          <w:rFonts w:hint="eastAsia" w:ascii="宋体" w:hAnsi="宋体" w:eastAsia="宋体" w:cs="宋体"/>
          <w:color w:val="auto"/>
        </w:rPr>
      </w:pPr>
      <w:r>
        <w:rPr>
          <w:rFonts w:hint="eastAsia" w:ascii="宋体" w:hAnsi="宋体" w:eastAsia="宋体" w:cs="宋体"/>
          <w:color w:val="auto"/>
        </w:rPr>
        <w:t>无菌水：满足GB/T6682三级及以上分析实验用水要求，经121</w:t>
      </w:r>
      <w:r>
        <w:rPr>
          <w:rFonts w:hint="eastAsia" w:ascii="宋体" w:hAnsi="宋体" w:eastAsia="宋体" w:cs="宋体"/>
          <w:color w:val="auto"/>
          <w:w w:val="50"/>
        </w:rPr>
        <w:t xml:space="preserve"> </w:t>
      </w:r>
      <w:r>
        <w:rPr>
          <w:rFonts w:hint="eastAsia" w:ascii="宋体" w:hAnsi="宋体" w:eastAsia="宋体" w:cs="宋体"/>
          <w:color w:val="auto"/>
        </w:rPr>
        <w:t>℃高压灭菌20</w:t>
      </w:r>
      <w:r>
        <w:rPr>
          <w:rFonts w:hint="eastAsia" w:ascii="宋体" w:hAnsi="宋体" w:eastAsia="宋体" w:cs="宋体"/>
          <w:color w:val="auto"/>
          <w:w w:val="50"/>
        </w:rPr>
        <w:t xml:space="preserve"> </w:t>
      </w:r>
      <w:r>
        <w:rPr>
          <w:rFonts w:hint="eastAsia" w:ascii="宋体" w:hAnsi="宋体" w:eastAsia="宋体" w:cs="宋体"/>
          <w:color w:val="auto"/>
        </w:rPr>
        <w:t>min。</w:t>
      </w:r>
    </w:p>
    <w:p w14:paraId="6CE35260">
      <w:pPr>
        <w:pStyle w:val="9"/>
        <w:spacing w:before="312" w:after="312"/>
        <w:rPr>
          <w:rFonts w:hint="eastAsia"/>
          <w:color w:val="auto"/>
        </w:rPr>
      </w:pPr>
      <w:r>
        <w:rPr>
          <w:rFonts w:hint="eastAsia"/>
          <w:color w:val="auto"/>
        </w:rPr>
        <w:t xml:space="preserve"> 仪器和设备</w:t>
      </w:r>
    </w:p>
    <w:p w14:paraId="5D3623FB">
      <w:pPr>
        <w:pStyle w:val="6"/>
        <w:keepNext w:val="0"/>
        <w:keepLines w:val="0"/>
        <w:pageBreakBefore w:val="0"/>
        <w:widowControl/>
        <w:numPr>
          <w:ilvl w:val="1"/>
          <w:numId w:val="2"/>
        </w:numPr>
        <w:kinsoku/>
        <w:wordWrap/>
        <w:overflowPunct/>
        <w:topLinePunct w:val="0"/>
        <w:autoSpaceDE/>
        <w:autoSpaceDN/>
        <w:bidi w:val="0"/>
        <w:adjustRightInd/>
        <w:snapToGrid/>
        <w:spacing w:beforeLines="0" w:afterLines="0"/>
        <w:textAlignment w:val="auto"/>
        <w:rPr>
          <w:rFonts w:hint="eastAsia"/>
          <w:color w:val="auto"/>
        </w:rPr>
      </w:pPr>
      <w:r>
        <w:rPr>
          <w:rFonts w:hint="eastAsia" w:ascii="宋体" w:hAnsi="宋体" w:eastAsia="宋体" w:cs="宋体"/>
          <w:color w:val="auto"/>
        </w:rPr>
        <w:t>无菌采样瓶或采样袋：500</w:t>
      </w:r>
      <w:r>
        <w:rPr>
          <w:rFonts w:hint="eastAsia" w:ascii="宋体" w:hAnsi="宋体" w:eastAsia="宋体" w:cs="宋体"/>
          <w:color w:val="auto"/>
          <w:w w:val="50"/>
        </w:rPr>
        <w:t xml:space="preserve"> </w:t>
      </w:r>
      <w:r>
        <w:rPr>
          <w:rFonts w:hint="eastAsia" w:ascii="宋体" w:hAnsi="宋体" w:eastAsia="宋体" w:cs="宋体"/>
          <w:color w:val="auto"/>
        </w:rPr>
        <w:t>mL。</w:t>
      </w:r>
    </w:p>
    <w:p w14:paraId="67873EC2">
      <w:pPr>
        <w:pStyle w:val="7"/>
        <w:ind w:left="0" w:leftChars="0" w:firstLine="0" w:firstLineChars="0"/>
        <w:rPr>
          <w:rFonts w:hint="eastAsia"/>
          <w:color w:val="auto"/>
        </w:rPr>
      </w:pPr>
      <w:r>
        <w:rPr>
          <w:rFonts w:hint="eastAsia"/>
          <w:color w:val="auto"/>
          <w:lang w:val="en-US" w:eastAsia="zh-CN"/>
        </w:rPr>
        <w:t>7.2</w:t>
      </w:r>
      <w:r>
        <w:rPr>
          <w:rFonts w:hint="eastAsia" w:hAnsi="宋体" w:cs="宋体"/>
          <w:color w:val="auto"/>
          <w:sz w:val="21"/>
          <w:szCs w:val="21"/>
          <w:lang w:val="en-US" w:eastAsia="zh-CN" w:bidi="ar-SA"/>
        </w:rPr>
        <w:t xml:space="preserve"> </w:t>
      </w:r>
      <w:r>
        <w:rPr>
          <w:rFonts w:hint="eastAsia" w:ascii="宋体" w:hAnsi="宋体" w:eastAsia="宋体" w:cs="宋体"/>
          <w:color w:val="auto"/>
          <w:sz w:val="21"/>
          <w:szCs w:val="21"/>
          <w:lang w:val="en-US" w:eastAsia="zh-CN" w:bidi="ar-SA"/>
        </w:rPr>
        <w:t>检测瓶：100mL。</w:t>
      </w:r>
    </w:p>
    <w:p w14:paraId="37283FB7">
      <w:pPr>
        <w:pStyle w:val="6"/>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textAlignment w:val="auto"/>
        <w:rPr>
          <w:rFonts w:hint="eastAsia" w:ascii="宋体" w:hAnsi="宋体" w:eastAsia="宋体" w:cs="宋体"/>
          <w:color w:val="auto"/>
        </w:rPr>
      </w:pPr>
      <w:r>
        <w:rPr>
          <w:rFonts w:hint="eastAsia"/>
          <w:color w:val="auto"/>
          <w:lang w:val="en-US" w:eastAsia="zh-CN"/>
        </w:rPr>
        <w:t>7.3</w:t>
      </w:r>
      <w:r>
        <w:rPr>
          <w:rFonts w:hint="eastAsia" w:ascii="宋体" w:hAnsi="Times New Roman" w:eastAsia="宋体" w:cs="Times New Roman"/>
          <w:color w:val="auto"/>
          <w:sz w:val="21"/>
          <w:szCs w:val="20"/>
          <w:lang w:val="en-US" w:eastAsia="zh-CN" w:bidi="ar-SA"/>
        </w:rPr>
        <w:t>全自动微生物检测系统</w:t>
      </w:r>
      <w:r>
        <w:rPr>
          <w:color w:val="auto"/>
        </w:rPr>
        <w:t>：</w:t>
      </w:r>
    </w:p>
    <w:p w14:paraId="43D405BD">
      <w:pPr>
        <w:pStyle w:val="8"/>
        <w:ind w:firstLine="420"/>
        <w:rPr>
          <w:rFonts w:hint="eastAsia"/>
          <w:color w:val="auto"/>
          <w:lang w:val="en-US" w:eastAsia="zh-CN"/>
        </w:rPr>
      </w:pPr>
      <w:r>
        <w:rPr>
          <w:color w:val="auto"/>
        </w:rPr>
        <w:t>——恒温培养单元：不少于 2 个温控系统，温度控制精度</w:t>
      </w:r>
      <w:r>
        <w:rPr>
          <w:rFonts w:hint="eastAsia"/>
          <w:color w:val="auto"/>
          <w:lang w:val="en-US" w:eastAsia="zh-CN"/>
        </w:rPr>
        <w:t>±</w:t>
      </w:r>
    </w:p>
    <w:p w14:paraId="79984CFC">
      <w:pPr>
        <w:pStyle w:val="8"/>
        <w:ind w:firstLine="420"/>
        <w:rPr>
          <w:rFonts w:hint="eastAsia" w:eastAsia="宋体"/>
          <w:color w:val="auto"/>
          <w:lang w:eastAsia="zh-CN"/>
        </w:rPr>
      </w:pPr>
      <w:r>
        <w:rPr>
          <w:rFonts w:hint="eastAsia"/>
          <w:color w:val="auto"/>
          <w:lang w:val="en-US" w:eastAsia="zh-CN"/>
        </w:rPr>
        <w:t>-0-0-1.0</w:t>
      </w:r>
      <w:r>
        <w:rPr>
          <w:color w:val="auto"/>
        </w:rPr>
        <w:t xml:space="preserve"> </w:t>
      </w:r>
      <w:r>
        <w:rPr>
          <w:rFonts w:ascii="Times New Roman"/>
          <w:color w:val="auto"/>
        </w:rPr>
        <w:t>℃</w:t>
      </w:r>
      <w:r>
        <w:rPr>
          <w:color w:val="auto"/>
        </w:rPr>
        <w:t>，可自动调节待检测样本培养度 （35</w:t>
      </w:r>
      <w:r>
        <w:rPr>
          <w:rFonts w:hint="eastAsia"/>
          <w:color w:val="auto"/>
          <w:lang w:val="en-US" w:eastAsia="zh-CN"/>
        </w:rPr>
        <w:t>.0</w:t>
      </w:r>
      <w:r>
        <w:rPr>
          <w:color w:val="auto"/>
        </w:rPr>
        <w:t xml:space="preserve"> </w:t>
      </w:r>
      <w:r>
        <w:rPr>
          <w:rFonts w:ascii="Times New Roman"/>
          <w:color w:val="auto"/>
        </w:rPr>
        <w:t>℃</w:t>
      </w:r>
      <w:r>
        <w:rPr>
          <w:rFonts w:ascii="Calibri" w:hAnsi="Calibri" w:cs="Calibri"/>
          <w:color w:val="auto"/>
        </w:rPr>
        <w:t>±</w:t>
      </w:r>
      <w:r>
        <w:rPr>
          <w:color w:val="auto"/>
        </w:rPr>
        <w:t>1</w:t>
      </w:r>
      <w:r>
        <w:rPr>
          <w:rFonts w:hint="eastAsia"/>
          <w:color w:val="auto"/>
          <w:lang w:val="en-US" w:eastAsia="zh-CN"/>
        </w:rPr>
        <w:t>.0</w:t>
      </w:r>
      <w:r>
        <w:rPr>
          <w:color w:val="auto"/>
        </w:rPr>
        <w:t xml:space="preserve"> </w:t>
      </w:r>
      <w:r>
        <w:rPr>
          <w:rFonts w:ascii="Times New Roman"/>
          <w:color w:val="auto"/>
        </w:rPr>
        <w:t>℃</w:t>
      </w:r>
      <w:r>
        <w:rPr>
          <w:rFonts w:hint="eastAsia" w:ascii="Times New Roman"/>
          <w:color w:val="auto"/>
        </w:rPr>
        <w:t>和</w:t>
      </w:r>
      <w:r>
        <w:rPr>
          <w:rFonts w:ascii="Times New Roman"/>
          <w:color w:val="auto"/>
        </w:rPr>
        <w:t>44.5 ℃</w:t>
      </w:r>
      <w:r>
        <w:rPr>
          <w:rFonts w:hint="eastAsia" w:ascii="Times New Roman"/>
          <w:color w:val="auto"/>
        </w:rPr>
        <w:t>±0</w:t>
      </w:r>
      <w:r>
        <w:rPr>
          <w:rFonts w:ascii="Times New Roman"/>
          <w:color w:val="auto"/>
        </w:rPr>
        <w:t>.5 ℃</w:t>
      </w:r>
      <w:r>
        <w:rPr>
          <w:color w:val="auto"/>
        </w:rPr>
        <w:t>）</w:t>
      </w:r>
      <w:r>
        <w:rPr>
          <w:rFonts w:hint="eastAsia"/>
          <w:color w:val="auto"/>
          <w:lang w:eastAsia="zh-CN"/>
        </w:rPr>
        <w:t>。</w:t>
      </w:r>
    </w:p>
    <w:p w14:paraId="16475E95">
      <w:pPr>
        <w:pStyle w:val="6"/>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textAlignment w:val="auto"/>
        <w:rPr>
          <w:rFonts w:hint="default" w:eastAsia="宋体"/>
          <w:lang w:val="en-US" w:eastAsia="zh-CN"/>
        </w:rPr>
      </w:pPr>
      <w:r>
        <w:rPr>
          <w:rFonts w:hint="eastAsia" w:ascii="宋体" w:hAnsi="宋体" w:eastAsia="宋体" w:cs="宋体"/>
          <w:color w:val="auto"/>
          <w:lang w:val="en-US" w:eastAsia="zh-CN"/>
        </w:rPr>
        <w:t>7.4</w:t>
      </w:r>
      <w:r>
        <w:rPr>
          <w:rFonts w:hint="eastAsia" w:ascii="宋体" w:hAnsi="宋体" w:eastAsia="宋体" w:cs="宋体"/>
          <w:color w:val="auto"/>
        </w:rPr>
        <w:t>高压</w:t>
      </w:r>
      <w:r>
        <w:rPr>
          <w:rFonts w:hint="eastAsia"/>
          <w:lang w:eastAsia="zh-CN"/>
        </w:rPr>
        <w:t>蒸汽</w:t>
      </w:r>
      <w:r>
        <w:rPr>
          <w:rFonts w:hint="eastAsia" w:ascii="宋体" w:hAnsi="宋体" w:eastAsia="宋体" w:cs="宋体"/>
          <w:color w:val="auto"/>
        </w:rPr>
        <w:t>灭菌器</w:t>
      </w:r>
      <w:r>
        <w:rPr>
          <w:rFonts w:hint="eastAsia" w:ascii="宋体" w:hAnsi="宋体" w:eastAsia="宋体" w:cs="宋体"/>
          <w:color w:val="auto"/>
          <w:lang w:eastAsia="zh-CN"/>
        </w:rPr>
        <w:t>：</w:t>
      </w:r>
      <w:r>
        <w:rPr>
          <w:rFonts w:hint="eastAsia" w:ascii="宋体" w:hAnsi="宋体" w:eastAsia="宋体" w:cs="宋体"/>
          <w:color w:val="auto"/>
          <w:lang w:val="en-US" w:eastAsia="zh-CN"/>
        </w:rPr>
        <w:t>121℃可调。</w:t>
      </w:r>
    </w:p>
    <w:p w14:paraId="519D2250">
      <w:pPr>
        <w:pStyle w:val="7"/>
        <w:ind w:left="0" w:leftChars="0" w:firstLine="0" w:firstLineChars="0"/>
        <w:rPr>
          <w:rFonts w:hint="default" w:eastAsia="宋体"/>
          <w:lang w:val="en-US" w:eastAsia="zh-CN"/>
        </w:rPr>
      </w:pPr>
      <w:r>
        <w:rPr>
          <w:rFonts w:hint="eastAsia"/>
          <w:lang w:val="en-US" w:eastAsia="zh-CN"/>
        </w:rPr>
        <w:t>7.5 一般实验室常用仪器和设备</w:t>
      </w:r>
    </w:p>
    <w:p w14:paraId="71ED5952">
      <w:pPr>
        <w:pStyle w:val="9"/>
        <w:numPr>
          <w:ilvl w:val="0"/>
          <w:numId w:val="0"/>
        </w:numPr>
        <w:spacing w:before="312" w:after="312"/>
        <w:ind w:leftChars="0"/>
        <w:rPr>
          <w:rFonts w:hint="eastAsia"/>
          <w:color w:val="auto"/>
        </w:rPr>
      </w:pPr>
      <w:r>
        <w:rPr>
          <w:rFonts w:hint="eastAsia"/>
          <w:color w:val="auto"/>
        </w:rPr>
        <w:t>8 样品的采集与保存</w:t>
      </w:r>
    </w:p>
    <w:p w14:paraId="4962BC55">
      <w:pPr>
        <w:pStyle w:val="7"/>
        <w:ind w:left="0" w:leftChars="0" w:firstLine="0" w:firstLineChars="0"/>
        <w:rPr>
          <w:rFonts w:hint="eastAsia"/>
          <w:color w:val="auto"/>
        </w:rPr>
      </w:pPr>
      <w:r>
        <w:rPr>
          <w:rFonts w:hint="eastAsia"/>
          <w:color w:val="auto"/>
          <w:lang w:val="en-US" w:eastAsia="zh-CN"/>
        </w:rPr>
        <w:t>8.1样品</w:t>
      </w:r>
      <w:r>
        <w:rPr>
          <w:rFonts w:hint="eastAsia"/>
          <w:color w:val="auto"/>
          <w:lang w:eastAsia="zh-CN"/>
        </w:rPr>
        <w:t>采集：</w:t>
      </w:r>
      <w:r>
        <w:rPr>
          <w:rFonts w:hint="eastAsia"/>
          <w:color w:val="auto"/>
        </w:rPr>
        <w:t>应符合</w:t>
      </w:r>
      <w:r>
        <w:rPr>
          <w:rFonts w:hint="eastAsia"/>
          <w:color w:val="auto"/>
          <w:lang w:eastAsia="zh-CN"/>
        </w:rPr>
        <w:t>《</w:t>
      </w:r>
      <w:r>
        <w:rPr>
          <w:rFonts w:hint="eastAsia"/>
          <w:lang w:val="en-US" w:eastAsia="zh-CN"/>
        </w:rPr>
        <w:t>污水监测技术规范</w:t>
      </w:r>
      <w:r>
        <w:rPr>
          <w:rFonts w:hint="eastAsia"/>
          <w:color w:val="auto"/>
          <w:lang w:eastAsia="zh-CN"/>
        </w:rPr>
        <w:t>》</w:t>
      </w:r>
      <w:r>
        <w:rPr>
          <w:rFonts w:hint="eastAsia"/>
          <w:lang w:val="en-US" w:eastAsia="zh-CN"/>
        </w:rPr>
        <w:t xml:space="preserve">HJ91.1、《城镇污泥标准检验方法》CJ/T221 </w:t>
      </w:r>
      <w:r>
        <w:rPr>
          <w:rFonts w:hint="eastAsia"/>
          <w:color w:val="auto"/>
        </w:rPr>
        <w:t>的要求。</w:t>
      </w:r>
    </w:p>
    <w:p w14:paraId="15D145A8">
      <w:pPr>
        <w:pStyle w:val="7"/>
        <w:ind w:left="0" w:leftChars="0" w:firstLine="0" w:firstLineChars="0"/>
        <w:rPr>
          <w:rFonts w:hint="eastAsia"/>
          <w:color w:val="auto"/>
          <w:lang w:val="en-US" w:eastAsia="zh-CN"/>
        </w:rPr>
      </w:pPr>
      <w:r>
        <w:rPr>
          <w:rFonts w:hint="eastAsia"/>
          <w:color w:val="auto"/>
          <w:lang w:val="en-US" w:eastAsia="zh-CN"/>
        </w:rPr>
        <w:t>8.2样品保存：</w:t>
      </w:r>
    </w:p>
    <w:p w14:paraId="50B4A78C">
      <w:pPr>
        <w:pStyle w:val="7"/>
        <w:ind w:left="0" w:leftChars="0" w:firstLine="0" w:firstLineChars="0"/>
        <w:rPr>
          <w:rFonts w:hint="default" w:ascii="宋体" w:hAnsi="宋体" w:eastAsia="宋体" w:cs="宋体"/>
          <w:color w:val="auto"/>
          <w:sz w:val="21"/>
          <w:szCs w:val="21"/>
          <w:lang w:val="en-US" w:eastAsia="zh-CN" w:bidi="ar-SA"/>
        </w:rPr>
      </w:pPr>
      <w:r>
        <w:rPr>
          <w:rFonts w:hint="eastAsia"/>
          <w:color w:val="auto"/>
          <w:lang w:val="en-US" w:eastAsia="zh-CN"/>
        </w:rPr>
        <w:t>8.2.1</w:t>
      </w:r>
      <w:r>
        <w:rPr>
          <w:rFonts w:hint="eastAsia" w:ascii="宋体" w:hAnsi="宋体" w:eastAsia="宋体" w:cs="宋体"/>
          <w:color w:val="auto"/>
          <w:sz w:val="21"/>
          <w:szCs w:val="21"/>
          <w:lang w:val="en-US" w:eastAsia="zh-CN" w:bidi="ar-SA"/>
        </w:rPr>
        <w:t>污水样品</w:t>
      </w:r>
      <w:r>
        <w:rPr>
          <w:rFonts w:hint="eastAsia"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 xml:space="preserve">采样后应避光冷藏在0—5℃冷藏冰箱中并尽快检测，不得超过6h，如水样中有余氯，每 </w:t>
      </w:r>
      <w:r>
        <w:rPr>
          <w:rFonts w:hint="default" w:ascii="宋体" w:hAnsi="宋体" w:eastAsia="宋体" w:cs="宋体"/>
          <w:color w:val="auto"/>
          <w:sz w:val="21"/>
          <w:szCs w:val="21"/>
          <w:lang w:val="en-US" w:eastAsia="zh-CN" w:bidi="ar-SA"/>
        </w:rPr>
        <w:t>1L</w:t>
      </w:r>
      <w:r>
        <w:rPr>
          <w:rFonts w:hint="eastAsia" w:ascii="宋体" w:hAnsi="宋体" w:eastAsia="宋体" w:cs="宋体"/>
          <w:color w:val="auto"/>
          <w:sz w:val="21"/>
          <w:szCs w:val="21"/>
          <w:lang w:val="en-US" w:eastAsia="zh-CN" w:bidi="ar-SA"/>
        </w:rPr>
        <w:t>样品中加入</w:t>
      </w:r>
      <w:r>
        <w:rPr>
          <w:rFonts w:hint="default" w:ascii="宋体" w:hAnsi="宋体" w:eastAsia="宋体" w:cs="宋体"/>
          <w:color w:val="auto"/>
          <w:sz w:val="21"/>
          <w:szCs w:val="21"/>
          <w:lang w:val="en-US" w:eastAsia="zh-CN" w:bidi="ar-SA"/>
        </w:rPr>
        <w:t>80mgNa</w:t>
      </w:r>
      <w:r>
        <w:rPr>
          <w:rFonts w:hint="default" w:ascii="宋体" w:hAnsi="宋体" w:eastAsia="宋体" w:cs="宋体"/>
          <w:color w:val="auto"/>
          <w:sz w:val="21"/>
          <w:szCs w:val="21"/>
          <w:vertAlign w:val="subscript"/>
          <w:lang w:val="en-US" w:eastAsia="zh-CN" w:bidi="ar-SA"/>
        </w:rPr>
        <w:t>2</w:t>
      </w:r>
      <w:r>
        <w:rPr>
          <w:rFonts w:hint="default" w:ascii="宋体" w:hAnsi="宋体" w:eastAsia="宋体" w:cs="宋体"/>
          <w:color w:val="auto"/>
          <w:sz w:val="21"/>
          <w:szCs w:val="21"/>
          <w:lang w:val="en-US" w:eastAsia="zh-CN" w:bidi="ar-SA"/>
        </w:rPr>
        <w:t>S</w:t>
      </w:r>
      <w:r>
        <w:rPr>
          <w:rFonts w:hint="default" w:ascii="宋体" w:hAnsi="宋体" w:eastAsia="宋体" w:cs="宋体"/>
          <w:color w:val="auto"/>
          <w:sz w:val="21"/>
          <w:szCs w:val="21"/>
          <w:vertAlign w:val="subscript"/>
          <w:lang w:val="en-US" w:eastAsia="zh-CN" w:bidi="ar-SA"/>
        </w:rPr>
        <w:t>2</w:t>
      </w:r>
      <w:r>
        <w:rPr>
          <w:rFonts w:hint="default" w:ascii="宋体" w:hAnsi="宋体" w:eastAsia="宋体" w:cs="宋体"/>
          <w:color w:val="auto"/>
          <w:sz w:val="21"/>
          <w:szCs w:val="21"/>
          <w:lang w:val="en-US" w:eastAsia="zh-CN" w:bidi="ar-SA"/>
        </w:rPr>
        <w:t>O</w:t>
      </w:r>
      <w:r>
        <w:rPr>
          <w:rFonts w:hint="default" w:ascii="宋体" w:hAnsi="宋体" w:eastAsia="宋体" w:cs="宋体"/>
          <w:color w:val="auto"/>
          <w:sz w:val="21"/>
          <w:szCs w:val="21"/>
          <w:vertAlign w:val="subscript"/>
          <w:lang w:val="en-US" w:eastAsia="zh-CN" w:bidi="ar-SA"/>
        </w:rPr>
        <w:t>3</w:t>
      </w:r>
      <w:r>
        <w:rPr>
          <w:rFonts w:hint="eastAsia" w:ascii="宋体" w:hAnsi="宋体" w:eastAsia="宋体" w:cs="宋体"/>
          <w:color w:val="auto"/>
          <w:sz w:val="21"/>
          <w:szCs w:val="21"/>
          <w:lang w:val="en-US" w:eastAsia="zh-CN" w:bidi="ar-SA"/>
        </w:rPr>
        <w:t>·</w:t>
      </w:r>
      <w:r>
        <w:rPr>
          <w:rFonts w:hint="default" w:ascii="宋体" w:hAnsi="宋体" w:eastAsia="宋体" w:cs="宋体"/>
          <w:color w:val="auto"/>
          <w:sz w:val="21"/>
          <w:szCs w:val="21"/>
          <w:lang w:val="en-US" w:eastAsia="zh-CN" w:bidi="ar-SA"/>
        </w:rPr>
        <w:t>5H</w:t>
      </w:r>
      <w:r>
        <w:rPr>
          <w:rFonts w:hint="default" w:ascii="宋体" w:hAnsi="宋体" w:eastAsia="宋体" w:cs="宋体"/>
          <w:color w:val="auto"/>
          <w:sz w:val="21"/>
          <w:szCs w:val="21"/>
          <w:vertAlign w:val="subscript"/>
          <w:lang w:val="en-US" w:eastAsia="zh-CN" w:bidi="ar-SA"/>
        </w:rPr>
        <w:t>2</w:t>
      </w:r>
      <w:r>
        <w:rPr>
          <w:rFonts w:hint="default" w:ascii="宋体" w:hAnsi="宋体" w:eastAsia="宋体" w:cs="宋体"/>
          <w:color w:val="auto"/>
          <w:sz w:val="21"/>
          <w:szCs w:val="21"/>
          <w:lang w:val="en-US" w:eastAsia="zh-CN" w:bidi="ar-SA"/>
        </w:rPr>
        <w:t>O</w:t>
      </w:r>
    </w:p>
    <w:p w14:paraId="1261B448">
      <w:pPr>
        <w:pStyle w:val="2"/>
        <w:spacing w:before="219" w:line="255" w:lineRule="auto"/>
        <w:ind w:right="88" w:firstLine="3"/>
        <w:jc w:val="both"/>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8.2.2污泥样品：</w:t>
      </w:r>
      <w:r>
        <w:rPr>
          <w:rFonts w:hint="eastAsia" w:ascii="宋体" w:hAnsi="宋体" w:eastAsia="宋体" w:cs="宋体"/>
          <w:color w:val="auto"/>
          <w:sz w:val="21"/>
          <w:szCs w:val="21"/>
          <w:lang w:val="en-US" w:eastAsia="zh-CN" w:bidi="ar-SA"/>
        </w:rPr>
        <w:t>湿污泥置于白色瓷盘中均匀摊开，剔除碎石、沙砾和杂物等，划分成多个小方格，用小勺于每个方格中取等量的泥样(总量不得少于20g),  置于研钵中研磨混匀后，直接取样检测分析，制备后的样品如需放置，应密闭储存在4℃冷藏冰箱中，保存时间不应超过24 h。否则将影响检验结果。</w:t>
      </w:r>
    </w:p>
    <w:p w14:paraId="59222594">
      <w:pPr>
        <w:pStyle w:val="7"/>
        <w:ind w:left="0" w:leftChars="0" w:firstLine="0" w:firstLineChars="0"/>
        <w:rPr>
          <w:rFonts w:hint="eastAsia" w:ascii="宋体" w:hAnsi="宋体" w:eastAsia="宋体" w:cs="宋体"/>
          <w:color w:val="auto"/>
          <w:sz w:val="21"/>
          <w:szCs w:val="21"/>
          <w:lang w:val="en-US" w:eastAsia="zh-CN" w:bidi="ar-SA"/>
        </w:rPr>
      </w:pPr>
    </w:p>
    <w:p w14:paraId="3D54D9EB">
      <w:pPr>
        <w:pStyle w:val="9"/>
        <w:numPr>
          <w:ilvl w:val="0"/>
          <w:numId w:val="0"/>
        </w:numPr>
        <w:spacing w:before="312" w:after="312"/>
        <w:ind w:leftChars="0"/>
        <w:rPr>
          <w:rFonts w:hint="eastAsia"/>
          <w:color w:val="auto"/>
        </w:rPr>
      </w:pPr>
      <w:r>
        <w:rPr>
          <w:rFonts w:hint="eastAsia"/>
          <w:color w:val="auto"/>
        </w:rPr>
        <w:t xml:space="preserve">9 </w:t>
      </w:r>
      <w:r>
        <w:rPr>
          <w:rFonts w:hint="eastAsia"/>
          <w:color w:val="auto"/>
          <w:lang w:val="en-US" w:eastAsia="zh-CN"/>
        </w:rPr>
        <w:t>样品</w:t>
      </w:r>
      <w:r>
        <w:rPr>
          <w:rFonts w:hint="eastAsia"/>
          <w:color w:val="auto"/>
        </w:rPr>
        <w:t>测定</w:t>
      </w:r>
    </w:p>
    <w:p w14:paraId="09914069">
      <w:pPr>
        <w:pStyle w:val="6"/>
        <w:numPr>
          <w:ilvl w:val="1"/>
          <w:numId w:val="0"/>
        </w:numPr>
        <w:spacing w:before="156" w:after="156"/>
        <w:ind w:leftChars="0"/>
        <w:rPr>
          <w:rFonts w:hint="eastAsia" w:eastAsia="黑体"/>
          <w:color w:val="auto"/>
          <w:lang w:eastAsia="zh-CN"/>
        </w:rPr>
      </w:pPr>
      <w:r>
        <w:rPr>
          <w:rFonts w:hint="eastAsia"/>
          <w:color w:val="auto"/>
          <w:lang w:val="en-US" w:eastAsia="zh-CN"/>
        </w:rPr>
        <w:t>9.1</w:t>
      </w:r>
      <w:r>
        <w:rPr>
          <w:rFonts w:hint="eastAsia"/>
          <w:color w:val="auto"/>
          <w:lang w:eastAsia="zh-CN"/>
        </w:rPr>
        <w:t>接种</w:t>
      </w:r>
    </w:p>
    <w:p w14:paraId="5DA8F966">
      <w:pPr>
        <w:pStyle w:val="8"/>
        <w:ind w:firstLine="420"/>
        <w:rPr>
          <w:color w:val="auto"/>
        </w:rPr>
      </w:pPr>
      <w:r>
        <w:rPr>
          <w:rFonts w:hint="eastAsia"/>
          <w:color w:val="auto"/>
          <w:lang w:val="en-US" w:eastAsia="zh-CN"/>
        </w:rPr>
        <w:t>9.1.1污水接种：</w:t>
      </w:r>
      <w:r>
        <w:rPr>
          <w:rFonts w:hint="eastAsia"/>
          <w:color w:val="auto"/>
          <w:lang w:eastAsia="zh-CN"/>
        </w:rPr>
        <w:t>将</w:t>
      </w:r>
      <w:r>
        <w:rPr>
          <w:rFonts w:hint="eastAsia"/>
          <w:color w:val="auto"/>
          <w:lang w:val="en-US" w:eastAsia="zh-CN"/>
        </w:rPr>
        <w:t>100mL</w:t>
      </w:r>
      <w:r>
        <w:rPr>
          <w:color w:val="auto"/>
        </w:rPr>
        <w:t>待测</w:t>
      </w:r>
      <w:r>
        <w:rPr>
          <w:rFonts w:hint="eastAsia"/>
          <w:color w:val="auto"/>
          <w:lang w:eastAsia="zh-CN"/>
        </w:rPr>
        <w:t>样品放入含有</w:t>
      </w:r>
      <w:r>
        <w:rPr>
          <w:rFonts w:hint="eastAsia"/>
          <w:color w:val="auto"/>
          <w:lang w:val="en-US" w:eastAsia="zh-CN"/>
        </w:rPr>
        <w:t>2g培养基（6.1或6.2）的</w:t>
      </w:r>
      <w:r>
        <w:rPr>
          <w:color w:val="auto"/>
        </w:rPr>
        <w:t>检测瓶</w:t>
      </w:r>
      <w:r>
        <w:rPr>
          <w:rFonts w:hint="eastAsia"/>
          <w:color w:val="auto"/>
          <w:lang w:eastAsia="zh-CN"/>
        </w:rPr>
        <w:t>（</w:t>
      </w:r>
      <w:r>
        <w:rPr>
          <w:rFonts w:hint="eastAsia"/>
          <w:color w:val="auto"/>
          <w:lang w:val="en-US" w:eastAsia="zh-CN"/>
        </w:rPr>
        <w:t>7.2</w:t>
      </w:r>
      <w:r>
        <w:rPr>
          <w:rFonts w:hint="eastAsia"/>
          <w:color w:val="auto"/>
          <w:lang w:eastAsia="zh-CN"/>
        </w:rPr>
        <w:t>）</w:t>
      </w:r>
      <w:r>
        <w:rPr>
          <w:color w:val="auto"/>
        </w:rPr>
        <w:t>中，混匀。</w:t>
      </w:r>
    </w:p>
    <w:p w14:paraId="737CB68F">
      <w:pPr>
        <w:pStyle w:val="2"/>
        <w:spacing w:before="220" w:line="269" w:lineRule="auto"/>
        <w:ind w:right="29" w:firstLine="429"/>
        <w:jc w:val="both"/>
      </w:pPr>
      <w:r>
        <w:rPr>
          <w:rFonts w:hint="eastAsia"/>
          <w:color w:val="auto"/>
          <w:lang w:val="en-US" w:eastAsia="zh-CN"/>
        </w:rPr>
        <w:t>9.1.2污泥接种：</w:t>
      </w:r>
      <w:r>
        <w:rPr>
          <w:spacing w:val="6"/>
        </w:rPr>
        <w:t>制备后的污泥样品</w:t>
      </w:r>
      <w:r>
        <w:rPr>
          <w:rFonts w:ascii="Times New Roman" w:hAnsi="Times New Roman" w:eastAsia="Times New Roman" w:cs="Times New Roman"/>
          <w:spacing w:val="6"/>
        </w:rPr>
        <w:t>10.0g</w:t>
      </w:r>
      <w:r>
        <w:rPr>
          <w:spacing w:val="6"/>
        </w:rPr>
        <w:t>放</w:t>
      </w:r>
      <w:r>
        <w:rPr>
          <w:spacing w:val="5"/>
        </w:rPr>
        <w:t>于</w:t>
      </w:r>
      <w:r>
        <w:rPr>
          <w:rFonts w:hint="eastAsia"/>
          <w:spacing w:val="5"/>
          <w:lang w:eastAsia="zh-CN"/>
        </w:rPr>
        <w:t>无菌</w:t>
      </w:r>
      <w:r>
        <w:rPr>
          <w:spacing w:val="5"/>
        </w:rPr>
        <w:t xml:space="preserve">瓶内，加无菌水至100 </w:t>
      </w:r>
      <w:r>
        <w:rPr>
          <w:rFonts w:ascii="Times New Roman" w:hAnsi="Times New Roman" w:eastAsia="Times New Roman" w:cs="Times New Roman"/>
        </w:rPr>
        <w:t xml:space="preserve">mL </w:t>
      </w:r>
      <w:r>
        <w:rPr>
          <w:spacing w:val="5"/>
        </w:rPr>
        <w:t>。</w:t>
      </w:r>
      <w:r>
        <w:rPr>
          <w:spacing w:val="-58"/>
        </w:rPr>
        <w:t xml:space="preserve"> </w:t>
      </w:r>
      <w:r>
        <w:rPr>
          <w:spacing w:val="5"/>
        </w:rPr>
        <w:t>充分摇匀，若污泥样品颗粒较大，可将</w:t>
      </w:r>
      <w:r>
        <w:rPr>
          <w:rFonts w:hint="eastAsia"/>
          <w:spacing w:val="5"/>
          <w:lang w:eastAsia="zh-CN"/>
        </w:rPr>
        <w:t>无菌</w:t>
      </w:r>
      <w:r>
        <w:rPr>
          <w:spacing w:val="5"/>
        </w:rPr>
        <w:t xml:space="preserve">瓶置于振荡器上振荡3 </w:t>
      </w:r>
      <w:r>
        <w:rPr>
          <w:rFonts w:ascii="Times New Roman" w:hAnsi="Times New Roman" w:eastAsia="Times New Roman" w:cs="Times New Roman"/>
        </w:rPr>
        <w:t>min</w:t>
      </w:r>
      <w:r>
        <w:rPr>
          <w:rFonts w:ascii="Times New Roman" w:hAnsi="Times New Roman" w:eastAsia="Times New Roman" w:cs="Times New Roman"/>
          <w:spacing w:val="5"/>
        </w:rPr>
        <w:t xml:space="preserve">, </w:t>
      </w:r>
      <w:r>
        <w:rPr>
          <w:spacing w:val="5"/>
        </w:rPr>
        <w:t>制成均匀菌液。用</w:t>
      </w:r>
      <w:r>
        <w:rPr>
          <w:rFonts w:ascii="Times New Roman" w:hAnsi="Times New Roman" w:eastAsia="Times New Roman" w:cs="Times New Roman"/>
          <w:spacing w:val="7"/>
        </w:rPr>
        <w:t>10</w:t>
      </w:r>
      <w:r>
        <w:rPr>
          <w:rFonts w:ascii="Times New Roman" w:hAnsi="Times New Roman" w:eastAsia="Times New Roman" w:cs="Times New Roman"/>
        </w:rPr>
        <w:t>mL</w:t>
      </w:r>
      <w:r>
        <w:rPr>
          <w:spacing w:val="7"/>
        </w:rPr>
        <w:t xml:space="preserve">灭菌移液管吸取10 </w:t>
      </w:r>
      <w:r>
        <w:rPr>
          <w:rFonts w:ascii="Times New Roman" w:hAnsi="Times New Roman" w:eastAsia="Times New Roman" w:cs="Times New Roman"/>
        </w:rPr>
        <w:t>mL</w:t>
      </w:r>
      <w:r>
        <w:rPr>
          <w:spacing w:val="7"/>
        </w:rPr>
        <w:t>均匀菌液加入</w:t>
      </w:r>
      <w:r>
        <w:rPr>
          <w:rFonts w:hint="eastAsia"/>
          <w:color w:val="auto"/>
          <w:lang w:eastAsia="zh-CN"/>
        </w:rPr>
        <w:t>含有</w:t>
      </w:r>
      <w:r>
        <w:rPr>
          <w:rFonts w:hint="eastAsia"/>
          <w:color w:val="auto"/>
          <w:lang w:val="en-US" w:eastAsia="zh-CN"/>
        </w:rPr>
        <w:t>2g培养基（6.1或6.2）的</w:t>
      </w:r>
      <w:r>
        <w:rPr>
          <w:color w:val="auto"/>
        </w:rPr>
        <w:t>检测瓶</w:t>
      </w:r>
      <w:r>
        <w:rPr>
          <w:rFonts w:hint="eastAsia"/>
          <w:color w:val="auto"/>
          <w:lang w:eastAsia="zh-CN"/>
        </w:rPr>
        <w:t>（</w:t>
      </w:r>
      <w:r>
        <w:rPr>
          <w:rFonts w:hint="eastAsia"/>
          <w:color w:val="auto"/>
          <w:lang w:val="en-US" w:eastAsia="zh-CN"/>
        </w:rPr>
        <w:t>7.2</w:t>
      </w:r>
      <w:r>
        <w:rPr>
          <w:rFonts w:hint="eastAsia"/>
          <w:color w:val="auto"/>
          <w:lang w:eastAsia="zh-CN"/>
        </w:rPr>
        <w:t>）</w:t>
      </w:r>
      <w:r>
        <w:rPr>
          <w:color w:val="auto"/>
        </w:rPr>
        <w:t>中，</w:t>
      </w:r>
      <w:r>
        <w:rPr>
          <w:rFonts w:hint="eastAsia"/>
          <w:color w:val="auto"/>
          <w:lang w:eastAsia="zh-CN"/>
        </w:rPr>
        <w:t>使用无菌水</w:t>
      </w:r>
      <w:r>
        <w:rPr>
          <w:color w:val="auto"/>
        </w:rPr>
        <w:t>定容至100 mL，混匀</w:t>
      </w:r>
      <w:r>
        <w:rPr>
          <w:spacing w:val="12"/>
        </w:rPr>
        <w:t>成1:10稀释度的均匀菌液</w:t>
      </w:r>
      <w:r>
        <w:rPr>
          <w:rFonts w:hint="eastAsia"/>
          <w:spacing w:val="12"/>
          <w:lang w:val="en-US" w:eastAsia="zh-CN"/>
        </w:rPr>
        <w:t>A</w:t>
      </w:r>
      <w:r>
        <w:rPr>
          <w:spacing w:val="12"/>
        </w:rPr>
        <w:t>。若样品污染比较重，</w:t>
      </w:r>
      <w:r>
        <w:rPr>
          <w:rFonts w:hint="eastAsia"/>
          <w:spacing w:val="12"/>
          <w:lang w:eastAsia="zh-CN"/>
        </w:rPr>
        <w:t>可</w:t>
      </w:r>
      <w:r>
        <w:rPr>
          <w:spacing w:val="8"/>
        </w:rPr>
        <w:t>制备成1:100稀释度的均匀菌液</w:t>
      </w:r>
      <w:r>
        <w:rPr>
          <w:rFonts w:hint="eastAsia"/>
          <w:spacing w:val="8"/>
          <w:lang w:val="en-US" w:eastAsia="zh-CN"/>
        </w:rPr>
        <w:t>A</w:t>
      </w:r>
      <w:r>
        <w:rPr>
          <w:spacing w:val="8"/>
        </w:rPr>
        <w:t>，必要时可按同法加大稀释度</w:t>
      </w:r>
      <w:r>
        <w:rPr>
          <w:rFonts w:hint="eastAsia"/>
          <w:spacing w:val="7"/>
          <w:lang w:eastAsia="zh-CN"/>
        </w:rPr>
        <w:t>，</w:t>
      </w:r>
      <w:r>
        <w:rPr>
          <w:spacing w:val="7"/>
        </w:rPr>
        <w:t>记录均匀菌液的稀释</w:t>
      </w:r>
      <w:r>
        <w:rPr>
          <w:spacing w:val="-4"/>
        </w:rPr>
        <w:t>度</w:t>
      </w:r>
      <w:r>
        <w:rPr>
          <w:spacing w:val="-48"/>
        </w:rPr>
        <w:t xml:space="preserve"> </w:t>
      </w:r>
      <w:r>
        <w:rPr>
          <w:rFonts w:ascii="Times New Roman" w:hAnsi="Times New Roman" w:eastAsia="Times New Roman" w:cs="Times New Roman"/>
          <w:spacing w:val="-4"/>
        </w:rPr>
        <w:t>D</w:t>
      </w:r>
      <w:r>
        <w:rPr>
          <w:spacing w:val="-4"/>
        </w:rPr>
        <w:t>。</w:t>
      </w:r>
    </w:p>
    <w:p w14:paraId="309E9085">
      <w:pPr>
        <w:pStyle w:val="8"/>
        <w:ind w:firstLine="420"/>
        <w:rPr>
          <w:rFonts w:hint="eastAsia"/>
          <w:color w:val="auto"/>
        </w:rPr>
      </w:pPr>
    </w:p>
    <w:p w14:paraId="021FFBDB">
      <w:pPr>
        <w:pStyle w:val="6"/>
        <w:numPr>
          <w:ilvl w:val="1"/>
          <w:numId w:val="0"/>
        </w:numPr>
        <w:spacing w:before="156" w:after="156"/>
        <w:ind w:leftChars="0"/>
        <w:rPr>
          <w:rFonts w:hint="eastAsia" w:ascii="宋体" w:hAnsi="Times New Roman" w:eastAsia="宋体" w:cs="Times New Roman"/>
          <w:color w:val="auto"/>
          <w:sz w:val="21"/>
          <w:szCs w:val="20"/>
          <w:lang w:val="en-US" w:eastAsia="zh-CN" w:bidi="ar-SA"/>
        </w:rPr>
      </w:pPr>
      <w:r>
        <w:rPr>
          <w:rFonts w:hint="eastAsia"/>
          <w:color w:val="auto"/>
          <w:lang w:val="en-US" w:eastAsia="zh-CN"/>
        </w:rPr>
        <w:t>9.2</w:t>
      </w:r>
      <w:r>
        <w:rPr>
          <w:rFonts w:hint="eastAsia"/>
          <w:color w:val="auto"/>
        </w:rPr>
        <w:t>培养</w:t>
      </w:r>
    </w:p>
    <w:p w14:paraId="020DCE8B">
      <w:pPr>
        <w:pStyle w:val="8"/>
        <w:ind w:firstLine="42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打开仪器电源开关，将接种后的检测瓶放置于全自动微生物检测系统中，选择相应的测定参数，“总大肠菌群和大肠埃希氏菌”或“</w:t>
      </w:r>
      <w:r>
        <w:rPr>
          <w:rFonts w:hint="eastAsia" w:cs="Times New Roman"/>
          <w:color w:val="auto"/>
          <w:sz w:val="21"/>
          <w:szCs w:val="20"/>
          <w:lang w:val="en-US" w:eastAsia="zh-CN" w:bidi="ar-SA"/>
        </w:rPr>
        <w:t>粪</w:t>
      </w:r>
      <w:r>
        <w:rPr>
          <w:rFonts w:hint="eastAsia" w:ascii="宋体" w:hAnsi="Times New Roman" w:eastAsia="宋体" w:cs="Times New Roman"/>
          <w:color w:val="auto"/>
          <w:sz w:val="21"/>
          <w:szCs w:val="20"/>
          <w:lang w:val="en-US" w:eastAsia="zh-CN" w:bidi="ar-SA"/>
        </w:rPr>
        <w:t>大肠菌群”，点击“检测”按钮，培养结束后仪器自动得出结果。</w:t>
      </w:r>
    </w:p>
    <w:p w14:paraId="03A164C8">
      <w:pPr>
        <w:pStyle w:val="6"/>
        <w:numPr>
          <w:ilvl w:val="1"/>
          <w:numId w:val="0"/>
        </w:numPr>
        <w:spacing w:before="156" w:after="156"/>
        <w:ind w:leftChars="0"/>
        <w:rPr>
          <w:rFonts w:hint="eastAsia" w:eastAsia="黑体"/>
          <w:color w:val="auto"/>
          <w:lang w:eastAsia="zh-CN"/>
        </w:rPr>
      </w:pPr>
      <w:r>
        <w:rPr>
          <w:rFonts w:hint="eastAsia"/>
          <w:color w:val="auto"/>
          <w:lang w:val="en-US" w:eastAsia="zh-CN"/>
        </w:rPr>
        <w:t>10.</w:t>
      </w:r>
      <w:r>
        <w:rPr>
          <w:rFonts w:hint="eastAsia"/>
          <w:color w:val="auto"/>
        </w:rPr>
        <w:t>对照</w:t>
      </w:r>
      <w:r>
        <w:rPr>
          <w:rFonts w:hint="eastAsia"/>
          <w:lang w:eastAsia="zh-CN"/>
        </w:rPr>
        <w:t>实验</w:t>
      </w:r>
    </w:p>
    <w:p w14:paraId="0B1743FC">
      <w:pPr>
        <w:pStyle w:val="7"/>
        <w:ind w:left="0" w:leftChars="0" w:firstLine="0" w:firstLineChars="0"/>
        <w:rPr>
          <w:rFonts w:hint="eastAsia"/>
          <w:color w:val="auto"/>
          <w:lang w:val="en-US" w:eastAsia="zh-CN"/>
        </w:rPr>
      </w:pPr>
      <w:r>
        <w:rPr>
          <w:rFonts w:hint="eastAsia"/>
          <w:color w:val="auto"/>
          <w:lang w:val="en-US" w:eastAsia="zh-CN"/>
        </w:rPr>
        <w:t>10.1空白对照</w:t>
      </w:r>
    </w:p>
    <w:p w14:paraId="0FCFC1F0">
      <w:pPr>
        <w:pStyle w:val="7"/>
        <w:rPr>
          <w:rFonts w:hint="eastAsia"/>
          <w:color w:val="auto"/>
        </w:rPr>
      </w:pPr>
      <w:r>
        <w:rPr>
          <w:rFonts w:hint="eastAsia"/>
          <w:color w:val="auto"/>
        </w:rPr>
        <w:t>以100</w:t>
      </w:r>
      <w:r>
        <w:rPr>
          <w:rFonts w:hint="eastAsia" w:ascii="宋体" w:hAnsi="宋体" w:eastAsia="宋体" w:cs="宋体"/>
          <w:color w:val="auto"/>
          <w:w w:val="50"/>
        </w:rPr>
        <w:t xml:space="preserve"> </w:t>
      </w:r>
      <w:r>
        <w:rPr>
          <w:rFonts w:hint="eastAsia"/>
          <w:color w:val="auto"/>
        </w:rPr>
        <w:t>mL无菌水为阴性对照样品，按照9.</w:t>
      </w:r>
      <w:r>
        <w:rPr>
          <w:rFonts w:hint="eastAsia"/>
          <w:color w:val="auto"/>
          <w:lang w:val="en-US" w:eastAsia="zh-CN"/>
        </w:rPr>
        <w:t>1</w:t>
      </w:r>
      <w:r>
        <w:rPr>
          <w:rFonts w:hint="eastAsia"/>
          <w:color w:val="auto"/>
        </w:rPr>
        <w:t>和9.</w:t>
      </w:r>
      <w:r>
        <w:rPr>
          <w:rFonts w:hint="eastAsia"/>
          <w:color w:val="auto"/>
          <w:lang w:val="en-US" w:eastAsia="zh-CN"/>
        </w:rPr>
        <w:t>2</w:t>
      </w:r>
      <w:r>
        <w:rPr>
          <w:rFonts w:hint="eastAsia"/>
          <w:color w:val="auto"/>
        </w:rPr>
        <w:t>的步骤与被检样品同步进行测定。</w:t>
      </w:r>
    </w:p>
    <w:p w14:paraId="058E26CC">
      <w:pPr>
        <w:keepNext w:val="0"/>
        <w:keepLines w:val="0"/>
        <w:widowControl/>
        <w:suppressLineNumbers w:val="0"/>
        <w:jc w:val="left"/>
      </w:pPr>
      <w:r>
        <w:rPr>
          <w:rFonts w:hint="eastAsia"/>
          <w:color w:val="auto"/>
          <w:lang w:val="en-US" w:eastAsia="zh-CN"/>
        </w:rPr>
        <w:t>10.2</w:t>
      </w:r>
      <w:r>
        <w:rPr>
          <w:rFonts w:ascii="HiddenHorzOCR" w:hAnsi="HiddenHorzOCR" w:eastAsia="HiddenHorzOCR" w:cs="HiddenHorzOCR"/>
          <w:color w:val="000000"/>
          <w:kern w:val="0"/>
          <w:sz w:val="19"/>
          <w:szCs w:val="19"/>
          <w:lang w:val="en-US" w:eastAsia="zh-CN" w:bidi="ar"/>
        </w:rPr>
        <w:t>阴性和阳性对照</w:t>
      </w:r>
    </w:p>
    <w:p w14:paraId="042E51DA">
      <w:pPr>
        <w:pStyle w:val="7"/>
        <w:rPr>
          <w:rFonts w:hint="default" w:eastAsia="宋体"/>
          <w:color w:val="auto"/>
          <w:lang w:val="en-US" w:eastAsia="zh-CN"/>
        </w:rPr>
      </w:pPr>
      <w:r>
        <w:rPr>
          <w:rFonts w:hint="default" w:eastAsia="宋体"/>
          <w:color w:val="auto"/>
          <w:lang w:val="en-US" w:eastAsia="zh-CN"/>
        </w:rPr>
        <w:t>总大肠菌群、大肠埃希氏菌、粪大肠菌群的阴性、阳性菌株参考表</w:t>
      </w:r>
      <w:r>
        <w:rPr>
          <w:rFonts w:hint="eastAsia"/>
          <w:color w:val="auto"/>
          <w:lang w:val="en-US" w:eastAsia="zh-CN"/>
        </w:rPr>
        <w:t>1</w:t>
      </w:r>
      <w:r>
        <w:rPr>
          <w:rFonts w:hint="default" w:eastAsia="宋体"/>
          <w:color w:val="auto"/>
          <w:lang w:val="en-US" w:eastAsia="zh-CN"/>
        </w:rPr>
        <w:t>。</w:t>
      </w:r>
    </w:p>
    <w:p w14:paraId="76446512">
      <w:pPr>
        <w:pStyle w:val="7"/>
        <w:rPr>
          <w:rFonts w:hint="default" w:eastAsia="宋体"/>
          <w:color w:val="auto"/>
          <w:lang w:val="en-US" w:eastAsia="zh-CN"/>
        </w:rPr>
      </w:pPr>
    </w:p>
    <w:p w14:paraId="07E257F7">
      <w:pPr>
        <w:pStyle w:val="7"/>
        <w:ind w:firstLine="4620" w:firstLineChars="2200"/>
        <w:rPr>
          <w:rFonts w:hint="default" w:eastAsia="宋体"/>
          <w:color w:val="auto"/>
          <w:lang w:val="en-US" w:eastAsia="zh-CN"/>
        </w:rPr>
      </w:pPr>
      <w:r>
        <w:rPr>
          <w:rFonts w:hint="eastAsia"/>
          <w:color w:val="auto"/>
          <w:lang w:val="en-US" w:eastAsia="zh-CN"/>
        </w:rPr>
        <w:t>表1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258"/>
        <w:gridCol w:w="2856"/>
      </w:tblGrid>
      <w:tr w14:paraId="2425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49215D10">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检测指标</w:t>
            </w:r>
          </w:p>
        </w:tc>
        <w:tc>
          <w:tcPr>
            <w:tcW w:w="4666" w:type="dxa"/>
            <w:vAlign w:val="center"/>
          </w:tcPr>
          <w:p w14:paraId="338AA4E1">
            <w:pPr>
              <w:pStyle w:val="7"/>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阳性菌种</w:t>
            </w:r>
          </w:p>
        </w:tc>
        <w:tc>
          <w:tcPr>
            <w:tcW w:w="3096" w:type="dxa"/>
            <w:vAlign w:val="center"/>
          </w:tcPr>
          <w:p w14:paraId="79F3D716">
            <w:pPr>
              <w:pStyle w:val="7"/>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阴性菌种</w:t>
            </w:r>
          </w:p>
        </w:tc>
      </w:tr>
      <w:tr w14:paraId="2728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bottom"/>
          </w:tcPr>
          <w:p w14:paraId="7B128F08">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总大肠菌群</w:t>
            </w:r>
          </w:p>
        </w:tc>
        <w:tc>
          <w:tcPr>
            <w:tcW w:w="4666" w:type="dxa"/>
            <w:vAlign w:val="bottom"/>
          </w:tcPr>
          <w:p w14:paraId="1E786520">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大肠埃希</w:t>
            </w:r>
            <w:r>
              <w:rPr>
                <w:rFonts w:hint="eastAsia" w:ascii="宋体" w:cs="Times New Roman"/>
                <w:color w:val="auto"/>
                <w:kern w:val="0"/>
                <w:sz w:val="21"/>
                <w:szCs w:val="20"/>
                <w:vertAlign w:val="baseline"/>
                <w:lang w:val="en-US" w:eastAsia="zh-CN" w:bidi="ar-SA"/>
              </w:rPr>
              <w:t>氏</w:t>
            </w:r>
            <w:r>
              <w:rPr>
                <w:rFonts w:hint="eastAsia" w:ascii="宋体" w:hAnsi="Times New Roman" w:eastAsia="宋体" w:cs="Times New Roman"/>
                <w:color w:val="auto"/>
                <w:kern w:val="0"/>
                <w:sz w:val="21"/>
                <w:szCs w:val="20"/>
                <w:vertAlign w:val="baseline"/>
                <w:lang w:val="en-US" w:eastAsia="zh-CN" w:bidi="ar-SA"/>
              </w:rPr>
              <w:t>菌</w:t>
            </w:r>
          </w:p>
        </w:tc>
        <w:tc>
          <w:tcPr>
            <w:tcW w:w="3096" w:type="dxa"/>
            <w:vAlign w:val="bottom"/>
          </w:tcPr>
          <w:p w14:paraId="42F2AAD6">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假单胞菌属</w:t>
            </w:r>
          </w:p>
        </w:tc>
      </w:tr>
      <w:tr w14:paraId="3EE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bottom"/>
          </w:tcPr>
          <w:p w14:paraId="0C73CEEE">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大肠埃希</w:t>
            </w:r>
            <w:r>
              <w:rPr>
                <w:rFonts w:hint="eastAsia" w:ascii="宋体" w:cs="Times New Roman"/>
                <w:color w:val="auto"/>
                <w:kern w:val="0"/>
                <w:sz w:val="21"/>
                <w:szCs w:val="20"/>
                <w:vertAlign w:val="baseline"/>
                <w:lang w:val="en-US" w:eastAsia="zh-CN" w:bidi="ar-SA"/>
              </w:rPr>
              <w:t>氏</w:t>
            </w:r>
            <w:r>
              <w:rPr>
                <w:rFonts w:hint="eastAsia" w:ascii="宋体" w:hAnsi="Times New Roman" w:eastAsia="宋体" w:cs="Times New Roman"/>
                <w:color w:val="auto"/>
                <w:kern w:val="0"/>
                <w:sz w:val="21"/>
                <w:szCs w:val="20"/>
                <w:vertAlign w:val="baseline"/>
                <w:lang w:val="en-US" w:eastAsia="zh-CN" w:bidi="ar-SA"/>
              </w:rPr>
              <w:t>菌</w:t>
            </w:r>
          </w:p>
        </w:tc>
        <w:tc>
          <w:tcPr>
            <w:tcW w:w="4666" w:type="dxa"/>
            <w:vAlign w:val="bottom"/>
          </w:tcPr>
          <w:p w14:paraId="20EDA93A">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大肠埃希</w:t>
            </w:r>
            <w:r>
              <w:rPr>
                <w:rFonts w:hint="eastAsia" w:ascii="宋体" w:cs="Times New Roman"/>
                <w:color w:val="auto"/>
                <w:kern w:val="0"/>
                <w:sz w:val="21"/>
                <w:szCs w:val="20"/>
                <w:vertAlign w:val="baseline"/>
                <w:lang w:val="en-US" w:eastAsia="zh-CN" w:bidi="ar-SA"/>
              </w:rPr>
              <w:t>氏</w:t>
            </w:r>
            <w:r>
              <w:rPr>
                <w:rFonts w:hint="eastAsia" w:ascii="宋体" w:hAnsi="Times New Roman" w:eastAsia="宋体" w:cs="Times New Roman"/>
                <w:color w:val="auto"/>
                <w:kern w:val="0"/>
                <w:sz w:val="21"/>
                <w:szCs w:val="20"/>
                <w:vertAlign w:val="baseline"/>
                <w:lang w:val="en-US" w:eastAsia="zh-CN" w:bidi="ar-SA"/>
              </w:rPr>
              <w:t>菌</w:t>
            </w:r>
          </w:p>
        </w:tc>
        <w:tc>
          <w:tcPr>
            <w:tcW w:w="3096" w:type="dxa"/>
            <w:vAlign w:val="bottom"/>
          </w:tcPr>
          <w:p w14:paraId="1267E22D">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假单胞菌属</w:t>
            </w:r>
          </w:p>
        </w:tc>
      </w:tr>
      <w:tr w14:paraId="57F9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5" w:type="dxa"/>
            <w:vAlign w:val="bottom"/>
          </w:tcPr>
          <w:p w14:paraId="55CD89D5">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粪</w:t>
            </w:r>
            <w:r>
              <w:rPr>
                <w:rFonts w:hint="eastAsia" w:ascii="宋体" w:cs="Times New Roman"/>
                <w:color w:val="auto"/>
                <w:kern w:val="0"/>
                <w:sz w:val="21"/>
                <w:szCs w:val="20"/>
                <w:vertAlign w:val="baseline"/>
                <w:lang w:val="en-US" w:eastAsia="zh-CN" w:bidi="ar-SA"/>
              </w:rPr>
              <w:t>大</w:t>
            </w:r>
            <w:r>
              <w:rPr>
                <w:rFonts w:hint="eastAsia" w:ascii="宋体" w:hAnsi="Times New Roman" w:eastAsia="宋体" w:cs="Times New Roman"/>
                <w:color w:val="auto"/>
                <w:kern w:val="0"/>
                <w:sz w:val="21"/>
                <w:szCs w:val="20"/>
                <w:vertAlign w:val="baseline"/>
                <w:lang w:val="en-US" w:eastAsia="zh-CN" w:bidi="ar-SA"/>
              </w:rPr>
              <w:t>肠菌群</w:t>
            </w:r>
          </w:p>
        </w:tc>
        <w:tc>
          <w:tcPr>
            <w:tcW w:w="4666" w:type="dxa"/>
            <w:vAlign w:val="bottom"/>
          </w:tcPr>
          <w:p w14:paraId="572EFF8F">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大肠埃希</w:t>
            </w:r>
            <w:r>
              <w:rPr>
                <w:rFonts w:hint="eastAsia" w:ascii="宋体" w:cs="Times New Roman"/>
                <w:color w:val="auto"/>
                <w:kern w:val="0"/>
                <w:sz w:val="21"/>
                <w:szCs w:val="20"/>
                <w:vertAlign w:val="baseline"/>
                <w:lang w:val="en-US" w:eastAsia="zh-CN" w:bidi="ar-SA"/>
              </w:rPr>
              <w:t>氏</w:t>
            </w:r>
            <w:r>
              <w:rPr>
                <w:rFonts w:hint="eastAsia" w:ascii="宋体" w:hAnsi="Times New Roman" w:eastAsia="宋体" w:cs="Times New Roman"/>
                <w:color w:val="auto"/>
                <w:kern w:val="0"/>
                <w:sz w:val="21"/>
                <w:szCs w:val="20"/>
                <w:vertAlign w:val="baseline"/>
                <w:lang w:val="en-US" w:eastAsia="zh-CN" w:bidi="ar-SA"/>
              </w:rPr>
              <w:t>菌（耐热型）</w:t>
            </w:r>
          </w:p>
        </w:tc>
        <w:tc>
          <w:tcPr>
            <w:tcW w:w="3096" w:type="dxa"/>
            <w:vAlign w:val="bottom"/>
          </w:tcPr>
          <w:p w14:paraId="35D21DAC">
            <w:pPr>
              <w:keepNext w:val="0"/>
              <w:keepLines w:val="0"/>
              <w:widowControl/>
              <w:suppressLineNumbers w:val="0"/>
              <w:jc w:val="center"/>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假单胞菌属</w:t>
            </w:r>
          </w:p>
        </w:tc>
      </w:tr>
    </w:tbl>
    <w:p w14:paraId="1F05C51C">
      <w:pPr>
        <w:pStyle w:val="7"/>
        <w:rPr>
          <w:rFonts w:hint="default" w:eastAsia="宋体"/>
          <w:color w:val="auto"/>
          <w:lang w:val="en-US" w:eastAsia="zh-CN"/>
        </w:rPr>
      </w:pPr>
    </w:p>
    <w:p w14:paraId="0BC289C8">
      <w:pPr>
        <w:keepNext w:val="0"/>
        <w:keepLines w:val="0"/>
        <w:widowControl/>
        <w:suppressLineNumbers w:val="0"/>
        <w:ind w:firstLine="420" w:firstLineChars="200"/>
        <w:jc w:val="left"/>
        <w:rPr>
          <w:rFonts w:hint="eastAsia"/>
          <w:lang w:val="en-US" w:eastAsia="zh-CN"/>
        </w:rPr>
      </w:pPr>
      <w:r>
        <w:rPr>
          <w:rFonts w:hint="eastAsia"/>
          <w:lang w:val="en-US" w:eastAsia="zh-CN"/>
        </w:rPr>
        <w:t>定期进行阴性和阳性对照实验，将标准菌株制成菌悬液，将菌悬液</w:t>
      </w:r>
      <w:r>
        <w:rPr>
          <w:rFonts w:hint="eastAsia"/>
          <w:color w:val="auto"/>
        </w:rPr>
        <w:t>按照9.</w:t>
      </w:r>
      <w:r>
        <w:rPr>
          <w:rFonts w:hint="eastAsia"/>
          <w:color w:val="auto"/>
          <w:lang w:val="en-US" w:eastAsia="zh-CN"/>
        </w:rPr>
        <w:t>1</w:t>
      </w:r>
      <w:r>
        <w:rPr>
          <w:rFonts w:hint="eastAsia"/>
          <w:color w:val="auto"/>
        </w:rPr>
        <w:t>和9.</w:t>
      </w:r>
      <w:r>
        <w:rPr>
          <w:rFonts w:hint="eastAsia"/>
          <w:color w:val="auto"/>
          <w:lang w:val="en-US" w:eastAsia="zh-CN"/>
        </w:rPr>
        <w:t>2</w:t>
      </w:r>
      <w:r>
        <w:rPr>
          <w:rFonts w:hint="eastAsia"/>
          <w:color w:val="auto"/>
        </w:rPr>
        <w:t>的步骤</w:t>
      </w:r>
      <w:r>
        <w:rPr>
          <w:rFonts w:hint="eastAsia"/>
          <w:lang w:val="en-US" w:eastAsia="zh-CN"/>
        </w:rPr>
        <w:t>，阳性菌株应呈现阳性反应；阴性菌株呈现阴性反应，否则，该次样品测定结果无效，应重新测定。</w:t>
      </w:r>
    </w:p>
    <w:p w14:paraId="7A47949D">
      <w:pPr>
        <w:pStyle w:val="9"/>
        <w:numPr>
          <w:ilvl w:val="0"/>
          <w:numId w:val="0"/>
        </w:numPr>
        <w:spacing w:before="312" w:after="312"/>
        <w:ind w:leftChars="0"/>
        <w:rPr>
          <w:rFonts w:hint="eastAsia"/>
          <w:color w:val="auto"/>
        </w:rPr>
      </w:pPr>
      <w:r>
        <w:rPr>
          <w:rFonts w:hint="eastAsia"/>
          <w:color w:val="auto"/>
          <w:lang w:val="en-US" w:eastAsia="zh-CN"/>
        </w:rPr>
        <w:t>11</w:t>
      </w:r>
      <w:r>
        <w:rPr>
          <w:rFonts w:hint="eastAsia"/>
          <w:color w:val="auto"/>
        </w:rPr>
        <w:t>结果与报告</w:t>
      </w:r>
    </w:p>
    <w:p w14:paraId="033A9684">
      <w:pPr>
        <w:pStyle w:val="8"/>
        <w:ind w:firstLine="199" w:firstLineChars="95"/>
        <w:rPr>
          <w:rFonts w:hint="eastAsia"/>
          <w:color w:val="auto"/>
          <w:lang w:val="en-US" w:eastAsia="zh-CN"/>
        </w:rPr>
      </w:pPr>
      <w:r>
        <w:rPr>
          <w:rFonts w:hint="eastAsia"/>
          <w:color w:val="auto"/>
          <w:lang w:val="en-US" w:eastAsia="zh-CN"/>
        </w:rPr>
        <w:t>11.1污水样品</w:t>
      </w:r>
      <w:r>
        <w:rPr>
          <w:rFonts w:hint="eastAsia"/>
          <w:color w:val="auto"/>
          <w:lang w:eastAsia="zh-CN"/>
        </w:rPr>
        <w:t>测定结果保留两位有效数字，当测定结果≥</w:t>
      </w:r>
      <w:r>
        <w:rPr>
          <w:rFonts w:hint="eastAsia"/>
          <w:color w:val="auto"/>
          <w:lang w:val="en-US" w:eastAsia="zh-CN"/>
        </w:rPr>
        <w:t>100CFU/100mL时，以科学计数法表示；若为阴性，可报告总大肠菌群、大肠埃希氏菌、粪大肠菌群未检出/100mL。</w:t>
      </w:r>
    </w:p>
    <w:p w14:paraId="31373402">
      <w:pPr>
        <w:pStyle w:val="8"/>
        <w:ind w:firstLine="199" w:firstLineChars="95"/>
        <w:rPr>
          <w:rFonts w:hint="eastAsia"/>
          <w:color w:val="auto"/>
          <w:lang w:val="en-US" w:eastAsia="zh-CN"/>
        </w:rPr>
      </w:pPr>
      <w:r>
        <w:rPr>
          <w:rFonts w:hint="eastAsia"/>
          <w:color w:val="auto"/>
          <w:lang w:val="en-US" w:eastAsia="zh-CN"/>
        </w:rPr>
        <w:t>11.2污泥样品：</w:t>
      </w:r>
    </w:p>
    <w:p w14:paraId="5D6A4CF1">
      <w:pPr>
        <w:pStyle w:val="8"/>
        <w:ind w:firstLine="199" w:firstLineChars="95"/>
        <w:rPr>
          <w:rFonts w:hint="eastAsia"/>
          <w:color w:val="auto"/>
          <w:lang w:val="en-US" w:eastAsia="zh-CN"/>
        </w:rPr>
      </w:pPr>
      <w:r>
        <w:rPr>
          <w:rFonts w:hint="eastAsia"/>
          <w:color w:val="auto"/>
          <w:lang w:val="en-US" w:eastAsia="zh-CN"/>
        </w:rPr>
        <w:t>11.2.1计算</w:t>
      </w:r>
    </w:p>
    <w:p w14:paraId="7BBADEDE">
      <w:pPr>
        <w:pStyle w:val="8"/>
        <w:ind w:firstLine="199" w:firstLineChars="95"/>
        <w:rPr>
          <w:rFonts w:hint="default"/>
          <w:color w:val="auto"/>
          <w:lang w:val="en-US" w:eastAsia="zh-CN"/>
        </w:rPr>
      </w:pPr>
    </w:p>
    <w:p w14:paraId="4339C1A5">
      <w:pPr>
        <w:pStyle w:val="2"/>
        <w:spacing w:before="196" w:line="279" w:lineRule="auto"/>
        <w:ind w:left="10" w:right="6" w:firstLine="429"/>
      </w:pPr>
      <w:r>
        <w:rPr>
          <w:rFonts w:hint="eastAsia"/>
          <w:spacing w:val="8"/>
          <w:lang w:eastAsia="zh-CN"/>
        </w:rPr>
        <w:t>测</w:t>
      </w:r>
      <w:r>
        <w:rPr>
          <w:spacing w:val="8"/>
        </w:rPr>
        <w:t>得</w:t>
      </w:r>
      <w:r>
        <w:rPr>
          <w:rFonts w:hint="eastAsia"/>
          <w:spacing w:val="8"/>
          <w:lang w:eastAsia="zh-CN"/>
        </w:rPr>
        <w:t>每</w:t>
      </w:r>
      <w:r>
        <w:rPr>
          <w:spacing w:val="8"/>
        </w:rPr>
        <w:t xml:space="preserve">100 </w:t>
      </w:r>
      <w:r>
        <w:rPr>
          <w:rFonts w:ascii="Times New Roman" w:hAnsi="Times New Roman" w:eastAsia="Times New Roman" w:cs="Times New Roman"/>
        </w:rPr>
        <w:t>mL</w:t>
      </w:r>
      <w:r>
        <w:rPr>
          <w:spacing w:val="8"/>
        </w:rPr>
        <w:t>水样中的</w:t>
      </w:r>
      <w:r>
        <w:rPr>
          <w:rFonts w:hint="eastAsia" w:ascii="宋体" w:hAnsi="Times New Roman" w:eastAsia="宋体" w:cs="Times New Roman"/>
          <w:color w:val="auto"/>
          <w:sz w:val="21"/>
          <w:szCs w:val="20"/>
          <w:lang w:val="en-US" w:eastAsia="zh-CN" w:bidi="ar-SA"/>
        </w:rPr>
        <w:t>“总大肠菌群和大肠埃希氏菌”或“</w:t>
      </w:r>
      <w:r>
        <w:rPr>
          <w:rFonts w:hint="eastAsia" w:cs="Times New Roman"/>
          <w:color w:val="auto"/>
          <w:sz w:val="21"/>
          <w:szCs w:val="20"/>
          <w:lang w:val="en-US" w:eastAsia="zh-CN" w:bidi="ar-SA"/>
        </w:rPr>
        <w:t>粪</w:t>
      </w:r>
      <w:r>
        <w:rPr>
          <w:rFonts w:hint="eastAsia" w:ascii="宋体" w:hAnsi="Times New Roman" w:eastAsia="宋体" w:cs="Times New Roman"/>
          <w:color w:val="auto"/>
          <w:sz w:val="21"/>
          <w:szCs w:val="20"/>
          <w:lang w:val="en-US" w:eastAsia="zh-CN" w:bidi="ar-SA"/>
        </w:rPr>
        <w:t>大肠菌群”</w:t>
      </w:r>
      <w:r>
        <w:rPr>
          <w:spacing w:val="8"/>
        </w:rPr>
        <w:t>的最大可能数</w:t>
      </w:r>
      <w:r>
        <w:rPr>
          <w:spacing w:val="7"/>
        </w:rPr>
        <w:t>后，每克</w:t>
      </w:r>
      <w:r>
        <w:rPr>
          <w:spacing w:val="12"/>
        </w:rPr>
        <w:t>污泥样品中的</w:t>
      </w:r>
      <w:r>
        <w:rPr>
          <w:rFonts w:hint="eastAsia" w:ascii="宋体" w:hAnsi="Times New Roman" w:eastAsia="宋体" w:cs="Times New Roman"/>
          <w:color w:val="auto"/>
          <w:sz w:val="21"/>
          <w:szCs w:val="20"/>
          <w:lang w:val="en-US" w:eastAsia="zh-CN" w:bidi="ar-SA"/>
        </w:rPr>
        <w:t>“总大肠菌群和大肠埃希氏菌”或“</w:t>
      </w:r>
      <w:r>
        <w:rPr>
          <w:rFonts w:hint="eastAsia" w:cs="Times New Roman"/>
          <w:color w:val="auto"/>
          <w:sz w:val="21"/>
          <w:szCs w:val="20"/>
          <w:lang w:val="en-US" w:eastAsia="zh-CN" w:bidi="ar-SA"/>
        </w:rPr>
        <w:t>粪</w:t>
      </w:r>
      <w:r>
        <w:rPr>
          <w:rFonts w:hint="eastAsia" w:ascii="宋体" w:hAnsi="Times New Roman" w:eastAsia="宋体" w:cs="Times New Roman"/>
          <w:color w:val="auto"/>
          <w:sz w:val="21"/>
          <w:szCs w:val="20"/>
          <w:lang w:val="en-US" w:eastAsia="zh-CN" w:bidi="ar-SA"/>
        </w:rPr>
        <w:t>大肠菌群”</w:t>
      </w:r>
      <w:r>
        <w:rPr>
          <w:spacing w:val="12"/>
        </w:rPr>
        <w:t>C(</w:t>
      </w:r>
      <w:r>
        <w:rPr>
          <w:rFonts w:hint="eastAsia"/>
          <w:lang w:val="en-US" w:eastAsia="zh-CN"/>
        </w:rPr>
        <w:t>CFU</w:t>
      </w:r>
      <w:r>
        <w:rPr>
          <w:spacing w:val="12"/>
        </w:rPr>
        <w:t>/g),可按</w:t>
      </w:r>
      <w:r>
        <w:rPr>
          <w:rFonts w:hint="eastAsia"/>
          <w:spacing w:val="12"/>
          <w:lang w:eastAsia="zh-CN"/>
        </w:rPr>
        <w:t>下</w:t>
      </w:r>
      <w:r>
        <w:rPr>
          <w:spacing w:val="12"/>
        </w:rPr>
        <w:t>式计算：</w:t>
      </w:r>
    </w:p>
    <w:p w14:paraId="694281C5">
      <w:pPr>
        <w:pStyle w:val="2"/>
        <w:spacing w:before="19"/>
        <w:ind w:left="3850"/>
        <w:rPr>
          <w:sz w:val="16"/>
          <w:szCs w:val="16"/>
        </w:rPr>
      </w:pPr>
      <w:r>
        <w:rPr>
          <w:spacing w:val="32"/>
          <w:position w:val="-24"/>
          <w:sz w:val="16"/>
          <w:szCs w:val="16"/>
        </w:rPr>
        <w:object>
          <v:shape id="_x0000_i1025" o:spt="75" type="#_x0000_t75" style="height:31pt;width:8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spacing w:val="32"/>
          <w:sz w:val="16"/>
          <w:szCs w:val="16"/>
        </w:rPr>
        <w:t xml:space="preserve"> </w:t>
      </w:r>
    </w:p>
    <w:p w14:paraId="077E4DB8">
      <w:pPr>
        <w:pStyle w:val="2"/>
        <w:spacing w:before="109" w:line="220" w:lineRule="auto"/>
        <w:ind w:left="409"/>
      </w:pPr>
      <w:r>
        <w:rPr>
          <w:spacing w:val="-4"/>
        </w:rPr>
        <w:t>式中：</w:t>
      </w:r>
    </w:p>
    <w:p w14:paraId="33AA72A6">
      <w:pPr>
        <w:pStyle w:val="2"/>
        <w:spacing w:before="69" w:line="234" w:lineRule="auto"/>
        <w:ind w:left="429" w:right="0" w:rightChars="0"/>
        <w:jc w:val="left"/>
        <w:rPr>
          <w:rFonts w:hint="eastAsia" w:ascii="Times New Roman" w:hAnsi="Times New Roman" w:cs="Times New Roman"/>
          <w:color w:val="auto"/>
          <w:lang w:val="en-US" w:eastAsia="zh-CN"/>
        </w:rPr>
      </w:pPr>
      <w:r>
        <w:rPr>
          <w:rFonts w:hint="eastAsia"/>
          <w:color w:val="auto"/>
          <w:spacing w:val="12"/>
          <w:lang w:val="en-US" w:eastAsia="zh-CN"/>
        </w:rPr>
        <w:t>C—--每克</w:t>
      </w:r>
      <w:r>
        <w:rPr>
          <w:color w:val="auto"/>
          <w:spacing w:val="12"/>
        </w:rPr>
        <w:t>污泥样品中的</w:t>
      </w:r>
      <w:r>
        <w:rPr>
          <w:rFonts w:hint="eastAsia" w:ascii="宋体" w:hAnsi="Times New Roman" w:eastAsia="宋体" w:cs="Times New Roman"/>
          <w:color w:val="auto"/>
          <w:sz w:val="21"/>
          <w:szCs w:val="20"/>
          <w:lang w:val="en-US" w:eastAsia="zh-CN" w:bidi="ar-SA"/>
        </w:rPr>
        <w:t>“总大肠菌群和大肠埃希氏菌”或“</w:t>
      </w:r>
      <w:r>
        <w:rPr>
          <w:rFonts w:hint="eastAsia" w:cs="Times New Roman"/>
          <w:color w:val="auto"/>
          <w:sz w:val="21"/>
          <w:szCs w:val="20"/>
          <w:lang w:val="en-US" w:eastAsia="zh-CN" w:bidi="ar-SA"/>
        </w:rPr>
        <w:t>粪</w:t>
      </w:r>
      <w:r>
        <w:rPr>
          <w:rFonts w:hint="eastAsia" w:ascii="宋体" w:hAnsi="Times New Roman" w:eastAsia="宋体" w:cs="Times New Roman"/>
          <w:color w:val="auto"/>
          <w:sz w:val="21"/>
          <w:szCs w:val="20"/>
          <w:lang w:val="en-US" w:eastAsia="zh-CN" w:bidi="ar-SA"/>
        </w:rPr>
        <w:t>大肠菌群”</w:t>
      </w:r>
      <w:r>
        <w:rPr>
          <w:rFonts w:hint="eastAsia" w:hAnsi="Times New Roman" w:cs="Times New Roman"/>
          <w:color w:val="auto"/>
          <w:sz w:val="21"/>
          <w:szCs w:val="20"/>
          <w:lang w:val="en-US" w:eastAsia="zh-CN" w:bidi="ar-SA"/>
        </w:rPr>
        <w:t xml:space="preserve"> （</w:t>
      </w:r>
      <w:r>
        <w:rPr>
          <w:rFonts w:hint="eastAsia"/>
          <w:color w:val="auto"/>
          <w:lang w:val="en-US" w:eastAsia="zh-CN"/>
        </w:rPr>
        <w:t>CFU</w:t>
      </w:r>
      <w:r>
        <w:rPr>
          <w:color w:val="auto"/>
          <w:spacing w:val="12"/>
        </w:rPr>
        <w:t>/g</w:t>
      </w:r>
      <w:r>
        <w:rPr>
          <w:rFonts w:hint="eastAsia" w:hAnsi="Times New Roman" w:cs="Times New Roman"/>
          <w:color w:val="auto"/>
          <w:sz w:val="21"/>
          <w:szCs w:val="20"/>
          <w:lang w:val="en-US" w:eastAsia="zh-CN" w:bidi="ar-SA"/>
        </w:rPr>
        <w:t>）；</w:t>
      </w:r>
    </w:p>
    <w:p w14:paraId="3C922F8D">
      <w:pPr>
        <w:pStyle w:val="2"/>
        <w:spacing w:before="69" w:line="234" w:lineRule="auto"/>
        <w:ind w:left="429" w:right="0" w:rightChars="0"/>
        <w:jc w:val="left"/>
        <w:rPr>
          <w:spacing w:val="-1"/>
        </w:rPr>
      </w:pPr>
      <w:r>
        <w:rPr>
          <w:rFonts w:hint="eastAsia" w:ascii="Times New Roman" w:hAnsi="Times New Roman" w:cs="Times New Roman"/>
          <w:lang w:val="en-US" w:eastAsia="zh-CN"/>
        </w:rPr>
        <w:t>CFU——</w:t>
      </w:r>
      <w:r>
        <w:rPr>
          <w:rFonts w:ascii="Times New Roman" w:hAnsi="Times New Roman" w:eastAsia="Times New Roman" w:cs="Times New Roman"/>
        </w:rPr>
        <w:t xml:space="preserve"> </w:t>
      </w:r>
      <w:r>
        <w:t xml:space="preserve">每100 </w:t>
      </w:r>
      <w:r>
        <w:rPr>
          <w:rFonts w:ascii="Times New Roman" w:hAnsi="Times New Roman" w:eastAsia="Times New Roman" w:cs="Times New Roman"/>
        </w:rPr>
        <w:t>mL</w:t>
      </w:r>
      <w:r>
        <w:rPr>
          <w:rFonts w:ascii="Times New Roman" w:hAnsi="Times New Roman" w:eastAsia="Times New Roman" w:cs="Times New Roman"/>
          <w:spacing w:val="-12"/>
        </w:rPr>
        <w:t xml:space="preserve"> </w:t>
      </w:r>
      <w:r>
        <w:t>水样</w:t>
      </w:r>
      <w:r>
        <w:rPr>
          <w:spacing w:val="-1"/>
        </w:rPr>
        <w:t>中的</w:t>
      </w:r>
      <w:r>
        <w:rPr>
          <w:rFonts w:hint="eastAsia" w:ascii="宋体" w:hAnsi="Times New Roman" w:eastAsia="宋体" w:cs="Times New Roman"/>
          <w:color w:val="auto"/>
          <w:sz w:val="21"/>
          <w:szCs w:val="20"/>
          <w:lang w:val="en-US" w:eastAsia="zh-CN" w:bidi="ar-SA"/>
        </w:rPr>
        <w:t>“总大肠菌群和大肠埃希氏菌”或“</w:t>
      </w:r>
      <w:r>
        <w:rPr>
          <w:rFonts w:hint="eastAsia" w:cs="Times New Roman"/>
          <w:color w:val="auto"/>
          <w:sz w:val="21"/>
          <w:szCs w:val="20"/>
          <w:lang w:val="en-US" w:eastAsia="zh-CN" w:bidi="ar-SA"/>
        </w:rPr>
        <w:t>粪</w:t>
      </w:r>
      <w:r>
        <w:rPr>
          <w:rFonts w:hint="eastAsia" w:ascii="宋体" w:hAnsi="Times New Roman" w:eastAsia="宋体" w:cs="Times New Roman"/>
          <w:color w:val="auto"/>
          <w:sz w:val="21"/>
          <w:szCs w:val="20"/>
          <w:lang w:val="en-US" w:eastAsia="zh-CN" w:bidi="ar-SA"/>
        </w:rPr>
        <w:t>大肠菌群”</w:t>
      </w:r>
      <w:r>
        <w:rPr>
          <w:spacing w:val="-1"/>
        </w:rPr>
        <w:t>的最大可能</w:t>
      </w:r>
      <w:r>
        <w:rPr>
          <w:rFonts w:hint="eastAsia"/>
          <w:spacing w:val="-1"/>
          <w:lang w:eastAsia="zh-CN"/>
        </w:rPr>
        <w:t>数</w:t>
      </w:r>
      <w:r>
        <w:rPr>
          <w:spacing w:val="-1"/>
        </w:rPr>
        <w:t>；</w:t>
      </w:r>
    </w:p>
    <w:p w14:paraId="6A8BAFD4">
      <w:pPr>
        <w:pStyle w:val="2"/>
        <w:spacing w:before="88" w:line="219" w:lineRule="auto"/>
        <w:ind w:firstLine="428" w:firstLineChars="200"/>
        <w:jc w:val="left"/>
      </w:pPr>
      <w:r>
        <w:rPr>
          <w:rFonts w:ascii="Times New Roman" w:hAnsi="Times New Roman" w:eastAsia="Times New Roman" w:cs="Times New Roman"/>
          <w:spacing w:val="2"/>
        </w:rPr>
        <w:t>D</w:t>
      </w:r>
      <w:r>
        <w:rPr>
          <w:rFonts w:hint="eastAsia" w:ascii="Times New Roman" w:hAnsi="Times New Roman" w:cs="Times New Roman"/>
          <w:spacing w:val="2"/>
          <w:lang w:val="en-US" w:eastAsia="zh-CN"/>
        </w:rPr>
        <w:t xml:space="preserve"> </w:t>
      </w:r>
      <w:r>
        <w:rPr>
          <w:rFonts w:ascii="Times New Roman" w:hAnsi="Times New Roman" w:eastAsia="Times New Roman" w:cs="Times New Roman"/>
        </w:rPr>
        <w:t xml:space="preserve"> </w:t>
      </w:r>
      <w:r>
        <w:rPr>
          <w:spacing w:val="2"/>
        </w:rPr>
        <w:t>——均匀菌液</w:t>
      </w:r>
      <w:r>
        <w:rPr>
          <w:rFonts w:ascii="Times New Roman" w:hAnsi="Times New Roman" w:eastAsia="Times New Roman" w:cs="Times New Roman"/>
          <w:spacing w:val="2"/>
        </w:rPr>
        <w:t>A</w:t>
      </w:r>
      <w:r>
        <w:rPr>
          <w:spacing w:val="2"/>
        </w:rPr>
        <w:t>的稀释度；</w:t>
      </w:r>
    </w:p>
    <w:p w14:paraId="343E277F">
      <w:pPr>
        <w:pStyle w:val="2"/>
        <w:spacing w:before="56" w:line="212" w:lineRule="auto"/>
        <w:ind w:left="409"/>
        <w:jc w:val="left"/>
      </w:pPr>
      <w:r>
        <w:rPr>
          <w:rFonts w:ascii="Times New Roman" w:hAnsi="Times New Roman" w:eastAsia="Times New Roman" w:cs="Times New Roman"/>
          <w:spacing w:val="4"/>
        </w:rPr>
        <w:t>m</w:t>
      </w:r>
      <w:r>
        <w:rPr>
          <w:rFonts w:ascii="Times New Roman" w:hAnsi="Times New Roman" w:eastAsia="Times New Roman" w:cs="Times New Roman"/>
          <w:spacing w:val="7"/>
        </w:rPr>
        <w:t xml:space="preserve">  </w:t>
      </w:r>
      <w:r>
        <w:rPr>
          <w:spacing w:val="2"/>
        </w:rPr>
        <w:t>——</w:t>
      </w:r>
      <w:r>
        <w:rPr>
          <w:spacing w:val="4"/>
        </w:rPr>
        <w:t>污泥称重，单位为克</w:t>
      </w:r>
      <w:r>
        <w:rPr>
          <w:spacing w:val="-28"/>
        </w:rPr>
        <w:t xml:space="preserve"> </w:t>
      </w:r>
      <w:r>
        <w:rPr>
          <w:rFonts w:ascii="Times New Roman" w:hAnsi="Times New Roman" w:eastAsia="Times New Roman" w:cs="Times New Roman"/>
          <w:spacing w:val="4"/>
        </w:rPr>
        <w:t>(g)</w:t>
      </w:r>
      <w:r>
        <w:rPr>
          <w:spacing w:val="4"/>
        </w:rPr>
        <w:t>。</w:t>
      </w:r>
    </w:p>
    <w:p w14:paraId="538EA76B">
      <w:pPr>
        <w:pStyle w:val="2"/>
        <w:spacing w:before="82" w:line="219" w:lineRule="auto"/>
        <w:ind w:left="419"/>
        <w:jc w:val="left"/>
      </w:pPr>
      <w:r>
        <w:rPr>
          <w:spacing w:val="2"/>
        </w:rPr>
        <w:t>测定结果保留两位有效数字，大于100时以科</w:t>
      </w:r>
      <w:r>
        <w:rPr>
          <w:spacing w:val="1"/>
        </w:rPr>
        <w:t>学计数法表示。</w:t>
      </w:r>
    </w:p>
    <w:p w14:paraId="7A3EAA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兰米正黑体">
    <w:panose1 w:val="02000503000000000000"/>
    <w:charset w:val="86"/>
    <w:family w:val="auto"/>
    <w:pitch w:val="default"/>
    <w:sig w:usb0="8000002F" w:usb1="084164F8" w:usb2="00000012" w:usb3="00000000" w:csb0="00040001" w:csb1="00000000"/>
  </w:font>
  <w:font w:name="HiddenHorzOC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73117"/>
    <w:multiLevelType w:val="multilevel"/>
    <w:tmpl w:val="6CE73117"/>
    <w:lvl w:ilvl="0" w:tentative="0">
      <w:start w:val="1"/>
      <w:numFmt w:val="decimal"/>
      <w:pStyle w:val="9"/>
      <w:suff w:val="space"/>
      <w:lvlText w:val="%1 "/>
      <w:lvlJc w:val="left"/>
      <w:pPr>
        <w:ind w:left="0" w:firstLine="0"/>
      </w:pPr>
      <w:rPr>
        <w:rFonts w:hint="eastAsia" w:eastAsia="黑体"/>
        <w:sz w:val="21"/>
      </w:rPr>
    </w:lvl>
    <w:lvl w:ilvl="1" w:tentative="0">
      <w:start w:val="1"/>
      <w:numFmt w:val="decimal"/>
      <w:pStyle w:val="6"/>
      <w:suff w:val="space"/>
      <w:lvlText w:val="%1.%2 "/>
      <w:lvlJc w:val="left"/>
      <w:pPr>
        <w:ind w:left="0" w:firstLine="0"/>
      </w:pPr>
      <w:rPr>
        <w:rFonts w:hint="default" w:ascii="黑体" w:hAnsi="黑体" w:eastAsia="黑体" w:cs="黑体"/>
      </w:rPr>
    </w:lvl>
    <w:lvl w:ilvl="2" w:tentative="0">
      <w:start w:val="1"/>
      <w:numFmt w:val="decimal"/>
      <w:suff w:val="space"/>
      <w:lvlText w:val="%1.%2.%3 "/>
      <w:lvlJc w:val="left"/>
      <w:pPr>
        <w:ind w:left="0" w:firstLine="0"/>
      </w:pPr>
      <w:rPr>
        <w:rFonts w:hint="default" w:ascii="黑体" w:hAnsi="黑体" w:eastAsia="黑体" w:cs="黑体"/>
      </w:rPr>
    </w:lvl>
    <w:lvl w:ilvl="3" w:tentative="0">
      <w:start w:val="1"/>
      <w:numFmt w:val="decimal"/>
      <w:suff w:val="space"/>
      <w:lvlText w:val="%1.%2.%3.%4 "/>
      <w:lvlJc w:val="left"/>
      <w:pPr>
        <w:ind w:left="0" w:firstLine="0"/>
      </w:pPr>
      <w:rPr>
        <w:rFonts w:hint="default" w:ascii="黑体" w:hAnsi="黑体" w:eastAsia="黑体" w:cs="黑体"/>
      </w:rPr>
    </w:lvl>
    <w:lvl w:ilvl="4" w:tentative="0">
      <w:start w:val="1"/>
      <w:numFmt w:val="decimal"/>
      <w:suff w:val="space"/>
      <w:lvlText w:val="%1.%2.%3.%4.%5 "/>
      <w:lvlJc w:val="left"/>
      <w:pPr>
        <w:ind w:left="0" w:firstLine="0"/>
      </w:pPr>
      <w:rPr>
        <w:rFonts w:hint="default" w:ascii="黑体" w:hAnsi="黑体" w:eastAsia="黑体" w:cs="黑体"/>
      </w:rPr>
    </w:lvl>
    <w:lvl w:ilvl="5" w:tentative="0">
      <w:start w:val="1"/>
      <w:numFmt w:val="decimal"/>
      <w:suff w:val="space"/>
      <w:lvlText w:val="%1.%2.%3.%4.%5.%6 "/>
      <w:lvlJc w:val="left"/>
      <w:pPr>
        <w:ind w:left="0" w:firstLine="0"/>
      </w:pPr>
      <w:rPr>
        <w:rFonts w:hint="default" w:ascii="黑体" w:hAnsi="黑体" w:eastAsia="黑体" w:cs="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YmI2ZWJlNmY1ODQ1ZjkzN2QxOTI1NzA3N2I2ZjAifQ=="/>
  </w:docVars>
  <w:rsids>
    <w:rsidRoot w:val="06324188"/>
    <w:rsid w:val="0632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一级条标题"/>
    <w:next w:val="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标准文件_段"/>
    <w:autoRedefine/>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9">
    <w:name w:val="章标题"/>
    <w:next w:val="7"/>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2024-09-06T08:10:00Z</dcterms:created>
  <dc:creator>郭红乐</dc:creator>
  <cp:lastModifiedBy>郭红乐</cp:lastModifiedBy>
  <dcterms:modified xsi:type="dcterms:W3CDTF">2024-09-06T08:18:39Z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81D8A556E27C48239B29058173C22C25_11</vt:lpwstr>
  </property>
</Properties>
</file>